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E8D48" w14:textId="1765C192" w:rsidR="00AC76E2" w:rsidRDefault="00AC76E2">
      <w:pPr>
        <w:spacing w:before="4"/>
        <w:rPr>
          <w:sz w:val="2"/>
        </w:r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83"/>
        <w:gridCol w:w="2824"/>
        <w:gridCol w:w="1483"/>
        <w:gridCol w:w="2148"/>
        <w:gridCol w:w="3293"/>
      </w:tblGrid>
      <w:tr w:rsidR="00AC76E2" w14:paraId="01424417" w14:textId="77777777">
        <w:trPr>
          <w:trHeight w:val="390"/>
        </w:trPr>
        <w:tc>
          <w:tcPr>
            <w:tcW w:w="10731" w:type="dxa"/>
            <w:gridSpan w:val="5"/>
            <w:shd w:val="clear" w:color="auto" w:fill="F2F2F2"/>
          </w:tcPr>
          <w:p w14:paraId="4CEED3DB" w14:textId="77777777" w:rsidR="00AC76E2" w:rsidRDefault="00000000">
            <w:pPr>
              <w:pStyle w:val="TableParagraph"/>
              <w:spacing w:before="33"/>
              <w:ind w:left="41" w:right="72"/>
              <w:jc w:val="center"/>
              <w:rPr>
                <w:b/>
                <w:sz w:val="27"/>
              </w:rPr>
            </w:pPr>
            <w:r>
              <w:rPr>
                <w:b/>
                <w:sz w:val="27"/>
              </w:rPr>
              <w:t>2025-2026</w:t>
            </w:r>
            <w:r>
              <w:rPr>
                <w:b/>
                <w:spacing w:val="9"/>
                <w:sz w:val="27"/>
              </w:rPr>
              <w:t xml:space="preserve"> </w:t>
            </w:r>
            <w:r>
              <w:rPr>
                <w:b/>
                <w:sz w:val="27"/>
              </w:rPr>
              <w:t>EĞİTİM</w:t>
            </w:r>
            <w:r>
              <w:rPr>
                <w:b/>
                <w:spacing w:val="9"/>
                <w:sz w:val="27"/>
              </w:rPr>
              <w:t xml:space="preserve"> </w:t>
            </w:r>
            <w:r>
              <w:rPr>
                <w:b/>
                <w:sz w:val="27"/>
              </w:rPr>
              <w:t>ÖĞRETİM</w:t>
            </w:r>
            <w:r>
              <w:rPr>
                <w:b/>
                <w:spacing w:val="9"/>
                <w:sz w:val="27"/>
              </w:rPr>
              <w:t xml:space="preserve"> </w:t>
            </w:r>
            <w:r>
              <w:rPr>
                <w:b/>
                <w:sz w:val="27"/>
              </w:rPr>
              <w:t>YILI</w:t>
            </w:r>
            <w:r>
              <w:rPr>
                <w:b/>
                <w:spacing w:val="7"/>
                <w:sz w:val="27"/>
              </w:rPr>
              <w:t xml:space="preserve"> </w:t>
            </w:r>
            <w:r>
              <w:rPr>
                <w:b/>
                <w:sz w:val="27"/>
              </w:rPr>
              <w:t>ÇALIŞMA</w:t>
            </w:r>
            <w:r>
              <w:rPr>
                <w:b/>
                <w:spacing w:val="8"/>
                <w:sz w:val="27"/>
              </w:rPr>
              <w:t xml:space="preserve"> </w:t>
            </w:r>
            <w:r>
              <w:rPr>
                <w:b/>
                <w:spacing w:val="-2"/>
                <w:sz w:val="27"/>
              </w:rPr>
              <w:t>TAKVİMİ</w:t>
            </w:r>
          </w:p>
        </w:tc>
      </w:tr>
      <w:tr w:rsidR="00AC76E2" w14:paraId="68FABC53" w14:textId="77777777">
        <w:trPr>
          <w:trHeight w:val="827"/>
        </w:trPr>
        <w:tc>
          <w:tcPr>
            <w:tcW w:w="10731" w:type="dxa"/>
            <w:gridSpan w:val="5"/>
            <w:shd w:val="clear" w:color="auto" w:fill="FCE4D6"/>
          </w:tcPr>
          <w:p w14:paraId="663ADD6D" w14:textId="77777777" w:rsidR="00AC76E2" w:rsidRDefault="00000000">
            <w:pPr>
              <w:pStyle w:val="TableParagraph"/>
              <w:spacing w:before="81"/>
              <w:ind w:left="52" w:right="31"/>
              <w:jc w:val="center"/>
              <w:rPr>
                <w:b/>
                <w:sz w:val="27"/>
              </w:rPr>
            </w:pPr>
            <w:r>
              <w:rPr>
                <w:b/>
                <w:sz w:val="27"/>
              </w:rPr>
              <w:t>DERS</w:t>
            </w:r>
            <w:r>
              <w:rPr>
                <w:b/>
                <w:spacing w:val="4"/>
                <w:sz w:val="27"/>
              </w:rPr>
              <w:t xml:space="preserve"> </w:t>
            </w:r>
            <w:r>
              <w:rPr>
                <w:b/>
                <w:sz w:val="27"/>
              </w:rPr>
              <w:t>YILI</w:t>
            </w:r>
            <w:r>
              <w:rPr>
                <w:b/>
                <w:spacing w:val="4"/>
                <w:sz w:val="27"/>
              </w:rPr>
              <w:t xml:space="preserve"> </w:t>
            </w:r>
            <w:r>
              <w:rPr>
                <w:b/>
                <w:sz w:val="27"/>
              </w:rPr>
              <w:t>BAŞLANGIÇ</w:t>
            </w:r>
            <w:r>
              <w:rPr>
                <w:b/>
                <w:spacing w:val="5"/>
                <w:sz w:val="27"/>
              </w:rPr>
              <w:t xml:space="preserve"> </w:t>
            </w:r>
            <w:r>
              <w:rPr>
                <w:b/>
                <w:sz w:val="27"/>
              </w:rPr>
              <w:t>VE</w:t>
            </w:r>
            <w:r>
              <w:rPr>
                <w:b/>
                <w:spacing w:val="5"/>
                <w:sz w:val="27"/>
              </w:rPr>
              <w:t xml:space="preserve"> </w:t>
            </w:r>
            <w:r>
              <w:rPr>
                <w:b/>
                <w:sz w:val="27"/>
              </w:rPr>
              <w:t>BİTİŞ</w:t>
            </w:r>
            <w:r>
              <w:rPr>
                <w:b/>
                <w:spacing w:val="5"/>
                <w:sz w:val="27"/>
              </w:rPr>
              <w:t xml:space="preserve"> </w:t>
            </w:r>
            <w:r>
              <w:rPr>
                <w:b/>
                <w:spacing w:val="-2"/>
                <w:sz w:val="27"/>
              </w:rPr>
              <w:t>TARİHLERİ</w:t>
            </w:r>
          </w:p>
          <w:p w14:paraId="7B4D8BD7" w14:textId="77777777" w:rsidR="00AC76E2" w:rsidRDefault="00000000">
            <w:pPr>
              <w:pStyle w:val="TableParagraph"/>
              <w:spacing w:before="33"/>
              <w:ind w:left="50" w:right="31"/>
              <w:jc w:val="center"/>
              <w:rPr>
                <w:b/>
                <w:sz w:val="27"/>
              </w:rPr>
            </w:pPr>
            <w:r>
              <w:rPr>
                <w:b/>
                <w:sz w:val="27"/>
              </w:rPr>
              <w:t>08</w:t>
            </w:r>
            <w:r>
              <w:rPr>
                <w:b/>
                <w:spacing w:val="4"/>
                <w:sz w:val="27"/>
              </w:rPr>
              <w:t xml:space="preserve"> </w:t>
            </w:r>
            <w:r>
              <w:rPr>
                <w:b/>
                <w:sz w:val="27"/>
              </w:rPr>
              <w:t>EYLÜL</w:t>
            </w:r>
            <w:r>
              <w:rPr>
                <w:b/>
                <w:spacing w:val="5"/>
                <w:sz w:val="27"/>
              </w:rPr>
              <w:t xml:space="preserve"> </w:t>
            </w:r>
            <w:r>
              <w:rPr>
                <w:b/>
                <w:sz w:val="27"/>
              </w:rPr>
              <w:t>2025</w:t>
            </w:r>
            <w:r>
              <w:rPr>
                <w:b/>
                <w:spacing w:val="4"/>
                <w:sz w:val="27"/>
              </w:rPr>
              <w:t xml:space="preserve"> </w:t>
            </w:r>
            <w:proofErr w:type="gramStart"/>
            <w:r>
              <w:rPr>
                <w:b/>
                <w:sz w:val="27"/>
              </w:rPr>
              <w:t>PAZARTESİ</w:t>
            </w:r>
            <w:r>
              <w:rPr>
                <w:b/>
                <w:spacing w:val="4"/>
                <w:sz w:val="27"/>
              </w:rPr>
              <w:t xml:space="preserve"> </w:t>
            </w:r>
            <w:r>
              <w:rPr>
                <w:b/>
                <w:sz w:val="27"/>
              </w:rPr>
              <w:t>-</w:t>
            </w:r>
            <w:proofErr w:type="gramEnd"/>
            <w:r>
              <w:rPr>
                <w:b/>
                <w:spacing w:val="5"/>
                <w:sz w:val="27"/>
              </w:rPr>
              <w:t xml:space="preserve"> </w:t>
            </w:r>
            <w:r>
              <w:rPr>
                <w:b/>
                <w:sz w:val="27"/>
              </w:rPr>
              <w:t>26</w:t>
            </w:r>
            <w:r>
              <w:rPr>
                <w:b/>
                <w:spacing w:val="5"/>
                <w:sz w:val="27"/>
              </w:rPr>
              <w:t xml:space="preserve"> </w:t>
            </w:r>
            <w:r>
              <w:rPr>
                <w:b/>
                <w:sz w:val="27"/>
              </w:rPr>
              <w:t>HAZİRAN</w:t>
            </w:r>
            <w:r>
              <w:rPr>
                <w:b/>
                <w:spacing w:val="3"/>
                <w:sz w:val="27"/>
              </w:rPr>
              <w:t xml:space="preserve"> </w:t>
            </w:r>
            <w:r>
              <w:rPr>
                <w:b/>
                <w:sz w:val="27"/>
              </w:rPr>
              <w:t>2026</w:t>
            </w:r>
            <w:r>
              <w:rPr>
                <w:b/>
                <w:spacing w:val="6"/>
                <w:sz w:val="27"/>
              </w:rPr>
              <w:t xml:space="preserve"> </w:t>
            </w:r>
            <w:r>
              <w:rPr>
                <w:b/>
                <w:spacing w:val="-4"/>
                <w:sz w:val="27"/>
              </w:rPr>
              <w:t>CUMA</w:t>
            </w:r>
          </w:p>
        </w:tc>
      </w:tr>
      <w:tr w:rsidR="00AC76E2" w14:paraId="3F5C231D" w14:textId="77777777" w:rsidTr="0079531F">
        <w:trPr>
          <w:trHeight w:val="637"/>
        </w:trPr>
        <w:tc>
          <w:tcPr>
            <w:tcW w:w="983" w:type="dxa"/>
            <w:vMerge w:val="restart"/>
            <w:shd w:val="clear" w:color="auto" w:fill="DDEBF7"/>
            <w:textDirection w:val="btLr"/>
          </w:tcPr>
          <w:p w14:paraId="7617BADA" w14:textId="77777777" w:rsidR="00AC76E2" w:rsidRDefault="00AC76E2">
            <w:pPr>
              <w:pStyle w:val="TableParagraph"/>
              <w:spacing w:before="152"/>
              <w:ind w:left="0"/>
              <w:rPr>
                <w:sz w:val="27"/>
              </w:rPr>
            </w:pPr>
          </w:p>
          <w:p w14:paraId="07684352" w14:textId="77777777" w:rsidR="00AC76E2" w:rsidRDefault="00000000">
            <w:pPr>
              <w:pStyle w:val="TableParagraph"/>
              <w:ind w:left="1002"/>
              <w:rPr>
                <w:b/>
                <w:sz w:val="27"/>
              </w:rPr>
            </w:pPr>
            <w:r>
              <w:rPr>
                <w:b/>
                <w:sz w:val="27"/>
              </w:rPr>
              <w:t>I.</w:t>
            </w:r>
            <w:r>
              <w:rPr>
                <w:b/>
                <w:spacing w:val="2"/>
                <w:sz w:val="27"/>
              </w:rPr>
              <w:t xml:space="preserve"> </w:t>
            </w:r>
            <w:r>
              <w:rPr>
                <w:b/>
                <w:spacing w:val="-2"/>
                <w:sz w:val="27"/>
              </w:rPr>
              <w:t>DÖNEM</w:t>
            </w:r>
          </w:p>
        </w:tc>
        <w:tc>
          <w:tcPr>
            <w:tcW w:w="2824" w:type="dxa"/>
            <w:shd w:val="clear" w:color="auto" w:fill="DDEBF7"/>
          </w:tcPr>
          <w:p w14:paraId="45EB59A9" w14:textId="77777777" w:rsidR="00AC76E2" w:rsidRDefault="00000000">
            <w:pPr>
              <w:pStyle w:val="TableParagraph"/>
              <w:spacing w:before="181"/>
              <w:ind w:left="39"/>
              <w:jc w:val="center"/>
              <w:rPr>
                <w:b/>
                <w:sz w:val="23"/>
              </w:rPr>
            </w:pPr>
            <w:r>
              <w:rPr>
                <w:b/>
                <w:spacing w:val="-2"/>
                <w:sz w:val="23"/>
              </w:rPr>
              <w:t>TARİH</w:t>
            </w:r>
          </w:p>
        </w:tc>
        <w:tc>
          <w:tcPr>
            <w:tcW w:w="1483" w:type="dxa"/>
            <w:shd w:val="clear" w:color="auto" w:fill="DDEBF7"/>
          </w:tcPr>
          <w:p w14:paraId="70DB7D10" w14:textId="77777777" w:rsidR="00AC76E2" w:rsidRDefault="00000000">
            <w:pPr>
              <w:pStyle w:val="TableParagraph"/>
              <w:spacing w:before="190"/>
              <w:ind w:left="0" w:right="231"/>
              <w:jc w:val="right"/>
              <w:rPr>
                <w:b/>
                <w:sz w:val="23"/>
              </w:rPr>
            </w:pPr>
            <w:r>
              <w:rPr>
                <w:b/>
                <w:sz w:val="23"/>
              </w:rPr>
              <w:t>İŞ</w:t>
            </w:r>
            <w:r>
              <w:rPr>
                <w:b/>
                <w:spacing w:val="5"/>
                <w:sz w:val="23"/>
              </w:rPr>
              <w:t xml:space="preserve"> </w:t>
            </w:r>
            <w:r>
              <w:rPr>
                <w:b/>
                <w:spacing w:val="-4"/>
                <w:sz w:val="23"/>
              </w:rPr>
              <w:t>GÜNÜ</w:t>
            </w:r>
          </w:p>
        </w:tc>
        <w:tc>
          <w:tcPr>
            <w:tcW w:w="2148" w:type="dxa"/>
            <w:shd w:val="clear" w:color="auto" w:fill="DDEBF7"/>
          </w:tcPr>
          <w:p w14:paraId="2F59B265" w14:textId="77777777" w:rsidR="00AC76E2" w:rsidRDefault="00000000">
            <w:pPr>
              <w:pStyle w:val="TableParagraph"/>
              <w:spacing w:before="44"/>
              <w:ind w:left="588"/>
              <w:rPr>
                <w:b/>
                <w:sz w:val="23"/>
              </w:rPr>
            </w:pPr>
            <w:r>
              <w:rPr>
                <w:b/>
                <w:sz w:val="23"/>
              </w:rPr>
              <w:t>İŞ</w:t>
            </w:r>
            <w:r>
              <w:rPr>
                <w:b/>
                <w:spacing w:val="5"/>
                <w:sz w:val="23"/>
              </w:rPr>
              <w:t xml:space="preserve"> </w:t>
            </w:r>
            <w:r>
              <w:rPr>
                <w:b/>
                <w:spacing w:val="-4"/>
                <w:sz w:val="23"/>
              </w:rPr>
              <w:t>GÜNÜ</w:t>
            </w:r>
          </w:p>
          <w:p w14:paraId="1F1D8F9B" w14:textId="77777777" w:rsidR="00AC76E2" w:rsidRDefault="00000000">
            <w:pPr>
              <w:pStyle w:val="TableParagraph"/>
              <w:spacing w:before="31"/>
              <w:ind w:left="516"/>
              <w:rPr>
                <w:b/>
                <w:sz w:val="23"/>
              </w:rPr>
            </w:pPr>
            <w:r>
              <w:rPr>
                <w:b/>
                <w:spacing w:val="-2"/>
                <w:sz w:val="23"/>
              </w:rPr>
              <w:t>TOPLAMI</w:t>
            </w:r>
          </w:p>
        </w:tc>
        <w:tc>
          <w:tcPr>
            <w:tcW w:w="3293" w:type="dxa"/>
            <w:shd w:val="clear" w:color="auto" w:fill="DDEBF7"/>
          </w:tcPr>
          <w:p w14:paraId="4C1AE8A7" w14:textId="77777777" w:rsidR="00AC76E2" w:rsidRDefault="00000000">
            <w:pPr>
              <w:pStyle w:val="TableParagraph"/>
              <w:spacing w:before="18" w:line="290" w:lineRule="atLeast"/>
              <w:ind w:left="1162" w:hanging="1009"/>
              <w:rPr>
                <w:b/>
                <w:sz w:val="23"/>
              </w:rPr>
            </w:pPr>
            <w:r>
              <w:rPr>
                <w:b/>
                <w:sz w:val="23"/>
              </w:rPr>
              <w:t>BİRİNCİ DÖNEM TOPLAM İŞ GÜNÜ</w:t>
            </w:r>
          </w:p>
        </w:tc>
      </w:tr>
      <w:tr w:rsidR="00AC76E2" w14:paraId="029FD632" w14:textId="77777777" w:rsidTr="0079531F">
        <w:trPr>
          <w:trHeight w:val="356"/>
        </w:trPr>
        <w:tc>
          <w:tcPr>
            <w:tcW w:w="983" w:type="dxa"/>
            <w:vMerge/>
            <w:tcBorders>
              <w:top w:val="nil"/>
            </w:tcBorders>
            <w:shd w:val="clear" w:color="auto" w:fill="DDEBF7"/>
            <w:textDirection w:val="btLr"/>
          </w:tcPr>
          <w:p w14:paraId="4CBBDE36" w14:textId="77777777" w:rsidR="00AC76E2" w:rsidRDefault="00AC76E2">
            <w:pPr>
              <w:rPr>
                <w:sz w:val="2"/>
                <w:szCs w:val="2"/>
              </w:rPr>
            </w:pPr>
          </w:p>
        </w:tc>
        <w:tc>
          <w:tcPr>
            <w:tcW w:w="2824" w:type="dxa"/>
            <w:shd w:val="clear" w:color="auto" w:fill="DDEBF7"/>
          </w:tcPr>
          <w:p w14:paraId="5E488CD1" w14:textId="77777777" w:rsidR="00AC76E2" w:rsidRDefault="00000000">
            <w:pPr>
              <w:pStyle w:val="TableParagraph"/>
              <w:spacing w:before="34"/>
              <w:rPr>
                <w:sz w:val="23"/>
              </w:rPr>
            </w:pPr>
            <w:r>
              <w:rPr>
                <w:sz w:val="23"/>
              </w:rPr>
              <w:t>08-30</w:t>
            </w:r>
            <w:r>
              <w:rPr>
                <w:spacing w:val="12"/>
                <w:sz w:val="23"/>
              </w:rPr>
              <w:t xml:space="preserve"> </w:t>
            </w:r>
            <w:r>
              <w:rPr>
                <w:sz w:val="23"/>
              </w:rPr>
              <w:t>EYLÜL</w:t>
            </w:r>
            <w:r>
              <w:rPr>
                <w:spacing w:val="7"/>
                <w:sz w:val="23"/>
              </w:rPr>
              <w:t xml:space="preserve"> </w:t>
            </w:r>
            <w:r>
              <w:rPr>
                <w:spacing w:val="-4"/>
                <w:sz w:val="23"/>
              </w:rPr>
              <w:t>2025</w:t>
            </w:r>
          </w:p>
        </w:tc>
        <w:tc>
          <w:tcPr>
            <w:tcW w:w="1483" w:type="dxa"/>
            <w:shd w:val="clear" w:color="auto" w:fill="DDEBF7"/>
          </w:tcPr>
          <w:p w14:paraId="204F078B" w14:textId="77777777" w:rsidR="00AC76E2" w:rsidRDefault="00000000">
            <w:pPr>
              <w:pStyle w:val="TableParagraph"/>
              <w:spacing w:before="44"/>
              <w:rPr>
                <w:sz w:val="23"/>
              </w:rPr>
            </w:pPr>
            <w:r>
              <w:rPr>
                <w:sz w:val="23"/>
              </w:rPr>
              <w:t>17</w:t>
            </w:r>
            <w:r>
              <w:rPr>
                <w:spacing w:val="6"/>
                <w:sz w:val="23"/>
              </w:rPr>
              <w:t xml:space="preserve"> </w:t>
            </w:r>
            <w:r>
              <w:rPr>
                <w:spacing w:val="-5"/>
                <w:sz w:val="23"/>
              </w:rPr>
              <w:t>GÜN</w:t>
            </w:r>
          </w:p>
        </w:tc>
        <w:tc>
          <w:tcPr>
            <w:tcW w:w="2148" w:type="dxa"/>
            <w:vMerge w:val="restart"/>
            <w:shd w:val="clear" w:color="auto" w:fill="DDEBF7"/>
          </w:tcPr>
          <w:p w14:paraId="12E11C44" w14:textId="77777777" w:rsidR="00AC76E2" w:rsidRDefault="00AC76E2">
            <w:pPr>
              <w:pStyle w:val="TableParagraph"/>
              <w:spacing w:before="146"/>
              <w:ind w:left="0"/>
              <w:rPr>
                <w:sz w:val="23"/>
              </w:rPr>
            </w:pPr>
          </w:p>
          <w:p w14:paraId="61061C17" w14:textId="77777777" w:rsidR="00AC76E2" w:rsidRDefault="00000000">
            <w:pPr>
              <w:pStyle w:val="TableParagraph"/>
              <w:ind w:left="591"/>
              <w:rPr>
                <w:sz w:val="23"/>
              </w:rPr>
            </w:pPr>
            <w:r>
              <w:rPr>
                <w:sz w:val="23"/>
              </w:rPr>
              <w:t>44,5</w:t>
            </w:r>
            <w:r>
              <w:rPr>
                <w:spacing w:val="10"/>
                <w:sz w:val="23"/>
              </w:rPr>
              <w:t xml:space="preserve"> </w:t>
            </w:r>
            <w:r>
              <w:rPr>
                <w:spacing w:val="-5"/>
                <w:sz w:val="23"/>
              </w:rPr>
              <w:t>GÜN</w:t>
            </w:r>
          </w:p>
        </w:tc>
        <w:tc>
          <w:tcPr>
            <w:tcW w:w="3293" w:type="dxa"/>
            <w:vMerge w:val="restart"/>
            <w:shd w:val="clear" w:color="auto" w:fill="DDEBF7"/>
          </w:tcPr>
          <w:p w14:paraId="427091D2" w14:textId="77777777" w:rsidR="00AC76E2" w:rsidRDefault="00AC76E2">
            <w:pPr>
              <w:pStyle w:val="TableParagraph"/>
              <w:ind w:left="0"/>
              <w:rPr>
                <w:sz w:val="23"/>
              </w:rPr>
            </w:pPr>
          </w:p>
          <w:p w14:paraId="7396FB9B" w14:textId="77777777" w:rsidR="00AC76E2" w:rsidRDefault="00AC76E2">
            <w:pPr>
              <w:pStyle w:val="TableParagraph"/>
              <w:ind w:left="0"/>
              <w:rPr>
                <w:sz w:val="23"/>
              </w:rPr>
            </w:pPr>
          </w:p>
          <w:p w14:paraId="023F4CBE" w14:textId="77777777" w:rsidR="00AC76E2" w:rsidRDefault="00AC76E2">
            <w:pPr>
              <w:pStyle w:val="TableParagraph"/>
              <w:ind w:left="0"/>
              <w:rPr>
                <w:sz w:val="23"/>
              </w:rPr>
            </w:pPr>
          </w:p>
          <w:p w14:paraId="516FC9FF" w14:textId="77777777" w:rsidR="00AC76E2" w:rsidRDefault="00AC76E2">
            <w:pPr>
              <w:pStyle w:val="TableParagraph"/>
              <w:spacing w:before="116"/>
              <w:ind w:left="0"/>
              <w:rPr>
                <w:sz w:val="23"/>
              </w:rPr>
            </w:pPr>
          </w:p>
          <w:p w14:paraId="48A52596" w14:textId="77777777" w:rsidR="00AC76E2" w:rsidRDefault="00000000">
            <w:pPr>
              <w:pStyle w:val="TableParagraph"/>
              <w:jc w:val="center"/>
              <w:rPr>
                <w:sz w:val="23"/>
              </w:rPr>
            </w:pPr>
            <w:r>
              <w:rPr>
                <w:sz w:val="23"/>
              </w:rPr>
              <w:t>88,5</w:t>
            </w:r>
            <w:r>
              <w:rPr>
                <w:spacing w:val="10"/>
                <w:sz w:val="23"/>
              </w:rPr>
              <w:t xml:space="preserve"> </w:t>
            </w:r>
            <w:r>
              <w:rPr>
                <w:spacing w:val="-5"/>
                <w:sz w:val="23"/>
              </w:rPr>
              <w:t>GÜN</w:t>
            </w:r>
          </w:p>
        </w:tc>
      </w:tr>
      <w:tr w:rsidR="00AC76E2" w14:paraId="20AC6E8D" w14:textId="77777777" w:rsidTr="0079531F">
        <w:trPr>
          <w:trHeight w:val="356"/>
        </w:trPr>
        <w:tc>
          <w:tcPr>
            <w:tcW w:w="983" w:type="dxa"/>
            <w:vMerge/>
            <w:tcBorders>
              <w:top w:val="nil"/>
            </w:tcBorders>
            <w:shd w:val="clear" w:color="auto" w:fill="DDEBF7"/>
            <w:textDirection w:val="btLr"/>
          </w:tcPr>
          <w:p w14:paraId="48E8E274" w14:textId="77777777" w:rsidR="00AC76E2" w:rsidRDefault="00AC76E2">
            <w:pPr>
              <w:rPr>
                <w:sz w:val="2"/>
                <w:szCs w:val="2"/>
              </w:rPr>
            </w:pPr>
          </w:p>
        </w:tc>
        <w:tc>
          <w:tcPr>
            <w:tcW w:w="2824" w:type="dxa"/>
            <w:shd w:val="clear" w:color="auto" w:fill="DDEBF7"/>
          </w:tcPr>
          <w:p w14:paraId="29444F04" w14:textId="77777777" w:rsidR="00AC76E2" w:rsidRDefault="00000000">
            <w:pPr>
              <w:pStyle w:val="TableParagraph"/>
              <w:spacing w:before="34"/>
              <w:rPr>
                <w:sz w:val="23"/>
              </w:rPr>
            </w:pPr>
            <w:r>
              <w:rPr>
                <w:sz w:val="23"/>
              </w:rPr>
              <w:t>01-31</w:t>
            </w:r>
            <w:r>
              <w:rPr>
                <w:spacing w:val="8"/>
                <w:sz w:val="23"/>
              </w:rPr>
              <w:t xml:space="preserve"> </w:t>
            </w:r>
            <w:r>
              <w:rPr>
                <w:sz w:val="23"/>
              </w:rPr>
              <w:t>EKİM</w:t>
            </w:r>
            <w:r>
              <w:rPr>
                <w:spacing w:val="7"/>
                <w:sz w:val="23"/>
              </w:rPr>
              <w:t xml:space="preserve"> </w:t>
            </w:r>
            <w:r>
              <w:rPr>
                <w:spacing w:val="-4"/>
                <w:sz w:val="23"/>
              </w:rPr>
              <w:t>2025</w:t>
            </w:r>
          </w:p>
        </w:tc>
        <w:tc>
          <w:tcPr>
            <w:tcW w:w="1483" w:type="dxa"/>
            <w:shd w:val="clear" w:color="auto" w:fill="DDEBF7"/>
          </w:tcPr>
          <w:p w14:paraId="3C9812E3" w14:textId="77777777" w:rsidR="00AC76E2" w:rsidRDefault="00000000">
            <w:pPr>
              <w:pStyle w:val="TableParagraph"/>
              <w:spacing w:before="44"/>
              <w:rPr>
                <w:sz w:val="23"/>
              </w:rPr>
            </w:pPr>
            <w:r>
              <w:rPr>
                <w:sz w:val="23"/>
              </w:rPr>
              <w:t>22,5</w:t>
            </w:r>
            <w:r>
              <w:rPr>
                <w:spacing w:val="10"/>
                <w:sz w:val="23"/>
              </w:rPr>
              <w:t xml:space="preserve"> </w:t>
            </w:r>
            <w:r>
              <w:rPr>
                <w:spacing w:val="-5"/>
                <w:sz w:val="23"/>
              </w:rPr>
              <w:t>GÜN</w:t>
            </w:r>
          </w:p>
        </w:tc>
        <w:tc>
          <w:tcPr>
            <w:tcW w:w="2148" w:type="dxa"/>
            <w:vMerge/>
            <w:tcBorders>
              <w:top w:val="nil"/>
            </w:tcBorders>
            <w:shd w:val="clear" w:color="auto" w:fill="DDEBF7"/>
          </w:tcPr>
          <w:p w14:paraId="31195E6A" w14:textId="77777777" w:rsidR="00AC76E2" w:rsidRDefault="00AC76E2">
            <w:pPr>
              <w:rPr>
                <w:sz w:val="2"/>
                <w:szCs w:val="2"/>
              </w:rPr>
            </w:pPr>
          </w:p>
        </w:tc>
        <w:tc>
          <w:tcPr>
            <w:tcW w:w="3293" w:type="dxa"/>
            <w:vMerge/>
            <w:tcBorders>
              <w:top w:val="nil"/>
            </w:tcBorders>
            <w:shd w:val="clear" w:color="auto" w:fill="DDEBF7"/>
          </w:tcPr>
          <w:p w14:paraId="3547DB14" w14:textId="77777777" w:rsidR="00AC76E2" w:rsidRDefault="00AC76E2">
            <w:pPr>
              <w:rPr>
                <w:sz w:val="2"/>
                <w:szCs w:val="2"/>
              </w:rPr>
            </w:pPr>
          </w:p>
        </w:tc>
      </w:tr>
      <w:tr w:rsidR="00AC76E2" w14:paraId="643EB02A" w14:textId="77777777" w:rsidTr="0079531F">
        <w:trPr>
          <w:trHeight w:val="356"/>
        </w:trPr>
        <w:tc>
          <w:tcPr>
            <w:tcW w:w="983" w:type="dxa"/>
            <w:vMerge/>
            <w:tcBorders>
              <w:top w:val="nil"/>
            </w:tcBorders>
            <w:shd w:val="clear" w:color="auto" w:fill="DDEBF7"/>
            <w:textDirection w:val="btLr"/>
          </w:tcPr>
          <w:p w14:paraId="1219DA5D" w14:textId="77777777" w:rsidR="00AC76E2" w:rsidRDefault="00AC76E2">
            <w:pPr>
              <w:rPr>
                <w:sz w:val="2"/>
                <w:szCs w:val="2"/>
              </w:rPr>
            </w:pPr>
          </w:p>
        </w:tc>
        <w:tc>
          <w:tcPr>
            <w:tcW w:w="2824" w:type="dxa"/>
            <w:shd w:val="clear" w:color="auto" w:fill="DDEBF7"/>
          </w:tcPr>
          <w:p w14:paraId="04DACBAD" w14:textId="77777777" w:rsidR="00AC76E2" w:rsidRDefault="00000000">
            <w:pPr>
              <w:pStyle w:val="TableParagraph"/>
              <w:spacing w:before="34"/>
              <w:rPr>
                <w:sz w:val="23"/>
              </w:rPr>
            </w:pPr>
            <w:r>
              <w:rPr>
                <w:sz w:val="23"/>
              </w:rPr>
              <w:t>01-07</w:t>
            </w:r>
            <w:r>
              <w:rPr>
                <w:spacing w:val="10"/>
                <w:sz w:val="23"/>
              </w:rPr>
              <w:t xml:space="preserve"> </w:t>
            </w:r>
            <w:r>
              <w:rPr>
                <w:sz w:val="23"/>
              </w:rPr>
              <w:t>KASIM</w:t>
            </w:r>
            <w:r>
              <w:rPr>
                <w:spacing w:val="11"/>
                <w:sz w:val="23"/>
              </w:rPr>
              <w:t xml:space="preserve"> </w:t>
            </w:r>
            <w:r>
              <w:rPr>
                <w:spacing w:val="-4"/>
                <w:sz w:val="23"/>
              </w:rPr>
              <w:t>2025</w:t>
            </w:r>
          </w:p>
        </w:tc>
        <w:tc>
          <w:tcPr>
            <w:tcW w:w="1483" w:type="dxa"/>
            <w:shd w:val="clear" w:color="auto" w:fill="DDEBF7"/>
          </w:tcPr>
          <w:p w14:paraId="58C44D90" w14:textId="77777777" w:rsidR="00AC76E2" w:rsidRDefault="00000000">
            <w:pPr>
              <w:pStyle w:val="TableParagraph"/>
              <w:spacing w:before="44"/>
              <w:rPr>
                <w:sz w:val="23"/>
              </w:rPr>
            </w:pPr>
            <w:r>
              <w:rPr>
                <w:sz w:val="23"/>
              </w:rPr>
              <w:t>5</w:t>
            </w:r>
            <w:r>
              <w:rPr>
                <w:spacing w:val="4"/>
                <w:sz w:val="23"/>
              </w:rPr>
              <w:t xml:space="preserve"> </w:t>
            </w:r>
            <w:r>
              <w:rPr>
                <w:spacing w:val="-5"/>
                <w:sz w:val="23"/>
              </w:rPr>
              <w:t>GÜN</w:t>
            </w:r>
          </w:p>
        </w:tc>
        <w:tc>
          <w:tcPr>
            <w:tcW w:w="2148" w:type="dxa"/>
            <w:vMerge/>
            <w:tcBorders>
              <w:top w:val="nil"/>
            </w:tcBorders>
            <w:shd w:val="clear" w:color="auto" w:fill="DDEBF7"/>
          </w:tcPr>
          <w:p w14:paraId="7DE08379" w14:textId="77777777" w:rsidR="00AC76E2" w:rsidRDefault="00AC76E2">
            <w:pPr>
              <w:rPr>
                <w:sz w:val="2"/>
                <w:szCs w:val="2"/>
              </w:rPr>
            </w:pPr>
          </w:p>
        </w:tc>
        <w:tc>
          <w:tcPr>
            <w:tcW w:w="3293" w:type="dxa"/>
            <w:vMerge/>
            <w:tcBorders>
              <w:top w:val="nil"/>
            </w:tcBorders>
            <w:shd w:val="clear" w:color="auto" w:fill="DDEBF7"/>
          </w:tcPr>
          <w:p w14:paraId="2920A3F5" w14:textId="77777777" w:rsidR="00AC76E2" w:rsidRDefault="00AC76E2">
            <w:pPr>
              <w:rPr>
                <w:sz w:val="2"/>
                <w:szCs w:val="2"/>
              </w:rPr>
            </w:pPr>
          </w:p>
        </w:tc>
      </w:tr>
      <w:tr w:rsidR="00AC76E2" w14:paraId="32738571" w14:textId="77777777" w:rsidTr="0079531F">
        <w:trPr>
          <w:trHeight w:val="375"/>
        </w:trPr>
        <w:tc>
          <w:tcPr>
            <w:tcW w:w="983" w:type="dxa"/>
            <w:vMerge/>
            <w:tcBorders>
              <w:top w:val="nil"/>
            </w:tcBorders>
            <w:shd w:val="clear" w:color="auto" w:fill="DDEBF7"/>
            <w:textDirection w:val="btLr"/>
          </w:tcPr>
          <w:p w14:paraId="53F92402" w14:textId="77777777" w:rsidR="00AC76E2" w:rsidRDefault="00AC76E2">
            <w:pPr>
              <w:rPr>
                <w:sz w:val="2"/>
                <w:szCs w:val="2"/>
              </w:rPr>
            </w:pPr>
          </w:p>
        </w:tc>
        <w:tc>
          <w:tcPr>
            <w:tcW w:w="6455" w:type="dxa"/>
            <w:gridSpan w:val="3"/>
            <w:shd w:val="clear" w:color="auto" w:fill="FFF2CC"/>
          </w:tcPr>
          <w:p w14:paraId="17E73805" w14:textId="77777777" w:rsidR="00AC76E2" w:rsidRDefault="00000000">
            <w:pPr>
              <w:pStyle w:val="TableParagraph"/>
              <w:spacing w:before="26"/>
              <w:ind w:left="34" w:right="65"/>
              <w:jc w:val="center"/>
              <w:rPr>
                <w:b/>
                <w:sz w:val="27"/>
              </w:rPr>
            </w:pPr>
            <w:proofErr w:type="gramStart"/>
            <w:r>
              <w:rPr>
                <w:b/>
                <w:sz w:val="27"/>
              </w:rPr>
              <w:t>10</w:t>
            </w:r>
            <w:r>
              <w:rPr>
                <w:b/>
                <w:spacing w:val="3"/>
                <w:sz w:val="27"/>
              </w:rPr>
              <w:t xml:space="preserve"> </w:t>
            </w:r>
            <w:r>
              <w:rPr>
                <w:b/>
                <w:sz w:val="27"/>
              </w:rPr>
              <w:t>-</w:t>
            </w:r>
            <w:proofErr w:type="gramEnd"/>
            <w:r>
              <w:rPr>
                <w:b/>
                <w:spacing w:val="5"/>
                <w:sz w:val="27"/>
              </w:rPr>
              <w:t xml:space="preserve"> </w:t>
            </w:r>
            <w:r>
              <w:rPr>
                <w:b/>
                <w:sz w:val="27"/>
              </w:rPr>
              <w:t>14</w:t>
            </w:r>
            <w:r>
              <w:rPr>
                <w:b/>
                <w:spacing w:val="4"/>
                <w:sz w:val="27"/>
              </w:rPr>
              <w:t xml:space="preserve"> </w:t>
            </w:r>
            <w:r>
              <w:rPr>
                <w:b/>
                <w:sz w:val="27"/>
              </w:rPr>
              <w:t>KASIM</w:t>
            </w:r>
            <w:r>
              <w:rPr>
                <w:b/>
                <w:spacing w:val="5"/>
                <w:sz w:val="27"/>
              </w:rPr>
              <w:t xml:space="preserve"> </w:t>
            </w:r>
            <w:proofErr w:type="gramStart"/>
            <w:r>
              <w:rPr>
                <w:b/>
                <w:sz w:val="27"/>
              </w:rPr>
              <w:t>2025</w:t>
            </w:r>
            <w:r>
              <w:rPr>
                <w:b/>
                <w:spacing w:val="4"/>
                <w:sz w:val="27"/>
              </w:rPr>
              <w:t xml:space="preserve"> </w:t>
            </w:r>
            <w:r>
              <w:rPr>
                <w:b/>
                <w:sz w:val="27"/>
              </w:rPr>
              <w:t>-</w:t>
            </w:r>
            <w:proofErr w:type="gramEnd"/>
            <w:r>
              <w:rPr>
                <w:b/>
                <w:spacing w:val="5"/>
                <w:sz w:val="27"/>
              </w:rPr>
              <w:t xml:space="preserve"> </w:t>
            </w:r>
            <w:r>
              <w:rPr>
                <w:b/>
                <w:sz w:val="27"/>
              </w:rPr>
              <w:t>ARA</w:t>
            </w:r>
            <w:r>
              <w:rPr>
                <w:b/>
                <w:spacing w:val="3"/>
                <w:sz w:val="27"/>
              </w:rPr>
              <w:t xml:space="preserve"> </w:t>
            </w:r>
            <w:r>
              <w:rPr>
                <w:b/>
                <w:spacing w:val="-2"/>
                <w:sz w:val="27"/>
              </w:rPr>
              <w:t>TATİL</w:t>
            </w:r>
          </w:p>
        </w:tc>
        <w:tc>
          <w:tcPr>
            <w:tcW w:w="3293" w:type="dxa"/>
            <w:vMerge/>
            <w:tcBorders>
              <w:top w:val="nil"/>
            </w:tcBorders>
            <w:shd w:val="clear" w:color="auto" w:fill="DDEBF7"/>
          </w:tcPr>
          <w:p w14:paraId="1C5CE2BF" w14:textId="77777777" w:rsidR="00AC76E2" w:rsidRDefault="00AC76E2">
            <w:pPr>
              <w:rPr>
                <w:sz w:val="2"/>
                <w:szCs w:val="2"/>
              </w:rPr>
            </w:pPr>
          </w:p>
        </w:tc>
      </w:tr>
      <w:tr w:rsidR="00AC76E2" w14:paraId="1B95E8D1" w14:textId="77777777" w:rsidTr="0079531F">
        <w:trPr>
          <w:trHeight w:val="356"/>
        </w:trPr>
        <w:tc>
          <w:tcPr>
            <w:tcW w:w="983" w:type="dxa"/>
            <w:vMerge/>
            <w:tcBorders>
              <w:top w:val="nil"/>
            </w:tcBorders>
            <w:shd w:val="clear" w:color="auto" w:fill="DDEBF7"/>
            <w:textDirection w:val="btLr"/>
          </w:tcPr>
          <w:p w14:paraId="14D3018B" w14:textId="77777777" w:rsidR="00AC76E2" w:rsidRDefault="00AC76E2">
            <w:pPr>
              <w:rPr>
                <w:sz w:val="2"/>
                <w:szCs w:val="2"/>
              </w:rPr>
            </w:pPr>
          </w:p>
        </w:tc>
        <w:tc>
          <w:tcPr>
            <w:tcW w:w="2824" w:type="dxa"/>
            <w:shd w:val="clear" w:color="auto" w:fill="DDEBF7"/>
          </w:tcPr>
          <w:p w14:paraId="7DEEDB87" w14:textId="77777777" w:rsidR="00AC76E2" w:rsidRDefault="00000000">
            <w:pPr>
              <w:pStyle w:val="TableParagraph"/>
              <w:spacing w:before="34"/>
              <w:rPr>
                <w:sz w:val="23"/>
              </w:rPr>
            </w:pPr>
            <w:r>
              <w:rPr>
                <w:sz w:val="23"/>
              </w:rPr>
              <w:t>17-30</w:t>
            </w:r>
            <w:r>
              <w:rPr>
                <w:spacing w:val="10"/>
                <w:sz w:val="23"/>
              </w:rPr>
              <w:t xml:space="preserve"> </w:t>
            </w:r>
            <w:r>
              <w:rPr>
                <w:sz w:val="23"/>
              </w:rPr>
              <w:t>KASIM</w:t>
            </w:r>
            <w:r>
              <w:rPr>
                <w:spacing w:val="11"/>
                <w:sz w:val="23"/>
              </w:rPr>
              <w:t xml:space="preserve"> </w:t>
            </w:r>
            <w:r>
              <w:rPr>
                <w:spacing w:val="-4"/>
                <w:sz w:val="23"/>
              </w:rPr>
              <w:t>2025</w:t>
            </w:r>
          </w:p>
        </w:tc>
        <w:tc>
          <w:tcPr>
            <w:tcW w:w="1483" w:type="dxa"/>
            <w:shd w:val="clear" w:color="auto" w:fill="DDEBF7"/>
          </w:tcPr>
          <w:p w14:paraId="4F68C66C" w14:textId="77777777" w:rsidR="00AC76E2" w:rsidRDefault="00000000">
            <w:pPr>
              <w:pStyle w:val="TableParagraph"/>
              <w:spacing w:before="44"/>
              <w:rPr>
                <w:sz w:val="23"/>
              </w:rPr>
            </w:pPr>
            <w:r>
              <w:rPr>
                <w:sz w:val="23"/>
              </w:rPr>
              <w:t>10</w:t>
            </w:r>
            <w:r>
              <w:rPr>
                <w:spacing w:val="6"/>
                <w:sz w:val="23"/>
              </w:rPr>
              <w:t xml:space="preserve"> </w:t>
            </w:r>
            <w:r>
              <w:rPr>
                <w:spacing w:val="-5"/>
                <w:sz w:val="23"/>
              </w:rPr>
              <w:t>GÜN</w:t>
            </w:r>
          </w:p>
        </w:tc>
        <w:tc>
          <w:tcPr>
            <w:tcW w:w="2148" w:type="dxa"/>
            <w:vMerge w:val="restart"/>
            <w:shd w:val="clear" w:color="auto" w:fill="DDEBF7"/>
          </w:tcPr>
          <w:p w14:paraId="01910B29" w14:textId="77777777" w:rsidR="00AC76E2" w:rsidRDefault="00AC76E2">
            <w:pPr>
              <w:pStyle w:val="TableParagraph"/>
              <w:spacing w:before="146"/>
              <w:ind w:left="0"/>
              <w:rPr>
                <w:sz w:val="23"/>
              </w:rPr>
            </w:pPr>
          </w:p>
          <w:p w14:paraId="3465C2EA" w14:textId="77777777" w:rsidR="00AC76E2" w:rsidRDefault="00000000">
            <w:pPr>
              <w:pStyle w:val="TableParagraph"/>
              <w:ind w:left="679"/>
              <w:rPr>
                <w:sz w:val="23"/>
              </w:rPr>
            </w:pPr>
            <w:r>
              <w:rPr>
                <w:sz w:val="23"/>
              </w:rPr>
              <w:t>44</w:t>
            </w:r>
            <w:r>
              <w:rPr>
                <w:spacing w:val="6"/>
                <w:sz w:val="23"/>
              </w:rPr>
              <w:t xml:space="preserve"> </w:t>
            </w:r>
            <w:r>
              <w:rPr>
                <w:spacing w:val="-5"/>
                <w:sz w:val="23"/>
              </w:rPr>
              <w:t>GÜN</w:t>
            </w:r>
          </w:p>
        </w:tc>
        <w:tc>
          <w:tcPr>
            <w:tcW w:w="3293" w:type="dxa"/>
            <w:vMerge/>
            <w:tcBorders>
              <w:top w:val="nil"/>
            </w:tcBorders>
            <w:shd w:val="clear" w:color="auto" w:fill="DDEBF7"/>
          </w:tcPr>
          <w:p w14:paraId="3EF36C7E" w14:textId="77777777" w:rsidR="00AC76E2" w:rsidRDefault="00AC76E2">
            <w:pPr>
              <w:rPr>
                <w:sz w:val="2"/>
                <w:szCs w:val="2"/>
              </w:rPr>
            </w:pPr>
          </w:p>
        </w:tc>
      </w:tr>
      <w:tr w:rsidR="00AC76E2" w14:paraId="5E86467D" w14:textId="77777777" w:rsidTr="0079531F">
        <w:trPr>
          <w:trHeight w:val="356"/>
        </w:trPr>
        <w:tc>
          <w:tcPr>
            <w:tcW w:w="983" w:type="dxa"/>
            <w:vMerge/>
            <w:tcBorders>
              <w:top w:val="nil"/>
            </w:tcBorders>
            <w:shd w:val="clear" w:color="auto" w:fill="DDEBF7"/>
            <w:textDirection w:val="btLr"/>
          </w:tcPr>
          <w:p w14:paraId="61115D36" w14:textId="77777777" w:rsidR="00AC76E2" w:rsidRDefault="00AC76E2">
            <w:pPr>
              <w:rPr>
                <w:sz w:val="2"/>
                <w:szCs w:val="2"/>
              </w:rPr>
            </w:pPr>
          </w:p>
        </w:tc>
        <w:tc>
          <w:tcPr>
            <w:tcW w:w="2824" w:type="dxa"/>
            <w:shd w:val="clear" w:color="auto" w:fill="DDEBF7"/>
          </w:tcPr>
          <w:p w14:paraId="7231BECD" w14:textId="77777777" w:rsidR="00AC76E2" w:rsidRDefault="00000000">
            <w:pPr>
              <w:pStyle w:val="TableParagraph"/>
              <w:spacing w:before="34"/>
              <w:rPr>
                <w:sz w:val="23"/>
              </w:rPr>
            </w:pPr>
            <w:r>
              <w:rPr>
                <w:sz w:val="23"/>
              </w:rPr>
              <w:t>01-31</w:t>
            </w:r>
            <w:r>
              <w:rPr>
                <w:spacing w:val="11"/>
                <w:sz w:val="23"/>
              </w:rPr>
              <w:t xml:space="preserve"> </w:t>
            </w:r>
            <w:r>
              <w:rPr>
                <w:sz w:val="23"/>
              </w:rPr>
              <w:t>ARALIK</w:t>
            </w:r>
            <w:r>
              <w:rPr>
                <w:spacing w:val="8"/>
                <w:sz w:val="23"/>
              </w:rPr>
              <w:t xml:space="preserve"> </w:t>
            </w:r>
            <w:r>
              <w:rPr>
                <w:spacing w:val="-4"/>
                <w:sz w:val="23"/>
              </w:rPr>
              <w:t>2025</w:t>
            </w:r>
          </w:p>
        </w:tc>
        <w:tc>
          <w:tcPr>
            <w:tcW w:w="1483" w:type="dxa"/>
            <w:shd w:val="clear" w:color="auto" w:fill="DDEBF7"/>
          </w:tcPr>
          <w:p w14:paraId="7971A4AC" w14:textId="77777777" w:rsidR="00AC76E2" w:rsidRDefault="00000000">
            <w:pPr>
              <w:pStyle w:val="TableParagraph"/>
              <w:spacing w:before="44"/>
              <w:rPr>
                <w:sz w:val="23"/>
              </w:rPr>
            </w:pPr>
            <w:r>
              <w:rPr>
                <w:sz w:val="23"/>
              </w:rPr>
              <w:t>23</w:t>
            </w:r>
            <w:r>
              <w:rPr>
                <w:spacing w:val="6"/>
                <w:sz w:val="23"/>
              </w:rPr>
              <w:t xml:space="preserve"> </w:t>
            </w:r>
            <w:r>
              <w:rPr>
                <w:spacing w:val="-5"/>
                <w:sz w:val="23"/>
              </w:rPr>
              <w:t>GÜN</w:t>
            </w:r>
          </w:p>
        </w:tc>
        <w:tc>
          <w:tcPr>
            <w:tcW w:w="2148" w:type="dxa"/>
            <w:vMerge/>
            <w:tcBorders>
              <w:top w:val="nil"/>
            </w:tcBorders>
            <w:shd w:val="clear" w:color="auto" w:fill="DDEBF7"/>
          </w:tcPr>
          <w:p w14:paraId="17C75166" w14:textId="77777777" w:rsidR="00AC76E2" w:rsidRDefault="00AC76E2">
            <w:pPr>
              <w:rPr>
                <w:sz w:val="2"/>
                <w:szCs w:val="2"/>
              </w:rPr>
            </w:pPr>
          </w:p>
        </w:tc>
        <w:tc>
          <w:tcPr>
            <w:tcW w:w="3293" w:type="dxa"/>
            <w:vMerge/>
            <w:tcBorders>
              <w:top w:val="nil"/>
            </w:tcBorders>
            <w:shd w:val="clear" w:color="auto" w:fill="DDEBF7"/>
          </w:tcPr>
          <w:p w14:paraId="548A73B8" w14:textId="77777777" w:rsidR="00AC76E2" w:rsidRDefault="00AC76E2">
            <w:pPr>
              <w:rPr>
                <w:sz w:val="2"/>
                <w:szCs w:val="2"/>
              </w:rPr>
            </w:pPr>
          </w:p>
        </w:tc>
      </w:tr>
      <w:tr w:rsidR="00AC76E2" w14:paraId="6C2FAB2D" w14:textId="77777777" w:rsidTr="0079531F">
        <w:trPr>
          <w:trHeight w:val="356"/>
        </w:trPr>
        <w:tc>
          <w:tcPr>
            <w:tcW w:w="983" w:type="dxa"/>
            <w:vMerge/>
            <w:tcBorders>
              <w:top w:val="nil"/>
            </w:tcBorders>
            <w:shd w:val="clear" w:color="auto" w:fill="DDEBF7"/>
            <w:textDirection w:val="btLr"/>
          </w:tcPr>
          <w:p w14:paraId="604B11C9" w14:textId="77777777" w:rsidR="00AC76E2" w:rsidRDefault="00AC76E2">
            <w:pPr>
              <w:rPr>
                <w:sz w:val="2"/>
                <w:szCs w:val="2"/>
              </w:rPr>
            </w:pPr>
          </w:p>
        </w:tc>
        <w:tc>
          <w:tcPr>
            <w:tcW w:w="2824" w:type="dxa"/>
            <w:shd w:val="clear" w:color="auto" w:fill="DDEBF7"/>
          </w:tcPr>
          <w:p w14:paraId="3AF626D5" w14:textId="77777777" w:rsidR="00AC76E2" w:rsidRDefault="00000000">
            <w:pPr>
              <w:pStyle w:val="TableParagraph"/>
              <w:spacing w:before="34"/>
              <w:rPr>
                <w:sz w:val="23"/>
              </w:rPr>
            </w:pPr>
            <w:r>
              <w:rPr>
                <w:sz w:val="23"/>
              </w:rPr>
              <w:t>01-16</w:t>
            </w:r>
            <w:r>
              <w:rPr>
                <w:spacing w:val="14"/>
                <w:sz w:val="23"/>
              </w:rPr>
              <w:t xml:space="preserve"> </w:t>
            </w:r>
            <w:r>
              <w:rPr>
                <w:sz w:val="23"/>
              </w:rPr>
              <w:t>OCAK</w:t>
            </w:r>
            <w:r>
              <w:rPr>
                <w:spacing w:val="9"/>
                <w:sz w:val="23"/>
              </w:rPr>
              <w:t xml:space="preserve"> </w:t>
            </w:r>
            <w:r>
              <w:rPr>
                <w:spacing w:val="-4"/>
                <w:sz w:val="23"/>
              </w:rPr>
              <w:t>2026</w:t>
            </w:r>
          </w:p>
        </w:tc>
        <w:tc>
          <w:tcPr>
            <w:tcW w:w="1483" w:type="dxa"/>
            <w:shd w:val="clear" w:color="auto" w:fill="DDEBF7"/>
          </w:tcPr>
          <w:p w14:paraId="103C98EA" w14:textId="77777777" w:rsidR="00AC76E2" w:rsidRDefault="00000000">
            <w:pPr>
              <w:pStyle w:val="TableParagraph"/>
              <w:spacing w:before="44"/>
              <w:rPr>
                <w:sz w:val="23"/>
              </w:rPr>
            </w:pPr>
            <w:r>
              <w:rPr>
                <w:sz w:val="23"/>
              </w:rPr>
              <w:t>11</w:t>
            </w:r>
            <w:r>
              <w:rPr>
                <w:spacing w:val="6"/>
                <w:sz w:val="23"/>
              </w:rPr>
              <w:t xml:space="preserve"> </w:t>
            </w:r>
            <w:r>
              <w:rPr>
                <w:spacing w:val="-5"/>
                <w:sz w:val="23"/>
              </w:rPr>
              <w:t>GÜN</w:t>
            </w:r>
          </w:p>
        </w:tc>
        <w:tc>
          <w:tcPr>
            <w:tcW w:w="2148" w:type="dxa"/>
            <w:vMerge/>
            <w:tcBorders>
              <w:top w:val="nil"/>
            </w:tcBorders>
            <w:shd w:val="clear" w:color="auto" w:fill="DDEBF7"/>
          </w:tcPr>
          <w:p w14:paraId="7FC3132F" w14:textId="77777777" w:rsidR="00AC76E2" w:rsidRDefault="00AC76E2">
            <w:pPr>
              <w:rPr>
                <w:sz w:val="2"/>
                <w:szCs w:val="2"/>
              </w:rPr>
            </w:pPr>
          </w:p>
        </w:tc>
        <w:tc>
          <w:tcPr>
            <w:tcW w:w="3293" w:type="dxa"/>
            <w:vMerge/>
            <w:tcBorders>
              <w:top w:val="nil"/>
            </w:tcBorders>
            <w:shd w:val="clear" w:color="auto" w:fill="DDEBF7"/>
          </w:tcPr>
          <w:p w14:paraId="79C3EB88" w14:textId="77777777" w:rsidR="00AC76E2" w:rsidRDefault="00AC76E2">
            <w:pPr>
              <w:rPr>
                <w:sz w:val="2"/>
                <w:szCs w:val="2"/>
              </w:rPr>
            </w:pPr>
          </w:p>
        </w:tc>
      </w:tr>
      <w:tr w:rsidR="00AC76E2" w14:paraId="16428694" w14:textId="77777777">
        <w:trPr>
          <w:trHeight w:val="431"/>
        </w:trPr>
        <w:tc>
          <w:tcPr>
            <w:tcW w:w="10731" w:type="dxa"/>
            <w:gridSpan w:val="5"/>
            <w:shd w:val="clear" w:color="auto" w:fill="FFF2CC"/>
          </w:tcPr>
          <w:p w14:paraId="7BC6D767" w14:textId="77777777" w:rsidR="00AC76E2" w:rsidRDefault="00000000">
            <w:pPr>
              <w:pStyle w:val="TableParagraph"/>
              <w:spacing w:before="55"/>
              <w:ind w:left="50" w:right="31"/>
              <w:jc w:val="center"/>
              <w:rPr>
                <w:b/>
                <w:sz w:val="27"/>
              </w:rPr>
            </w:pPr>
            <w:r>
              <w:rPr>
                <w:b/>
                <w:sz w:val="27"/>
              </w:rPr>
              <w:t>19</w:t>
            </w:r>
            <w:r>
              <w:rPr>
                <w:b/>
                <w:spacing w:val="5"/>
                <w:sz w:val="27"/>
              </w:rPr>
              <w:t xml:space="preserve"> </w:t>
            </w:r>
            <w:proofErr w:type="gramStart"/>
            <w:r>
              <w:rPr>
                <w:b/>
                <w:sz w:val="27"/>
              </w:rPr>
              <w:t>OCAK</w:t>
            </w:r>
            <w:r>
              <w:rPr>
                <w:b/>
                <w:spacing w:val="5"/>
                <w:sz w:val="27"/>
              </w:rPr>
              <w:t xml:space="preserve"> </w:t>
            </w:r>
            <w:r>
              <w:rPr>
                <w:b/>
                <w:sz w:val="27"/>
              </w:rPr>
              <w:t>-</w:t>
            </w:r>
            <w:proofErr w:type="gramEnd"/>
            <w:r>
              <w:rPr>
                <w:b/>
                <w:spacing w:val="6"/>
                <w:sz w:val="27"/>
              </w:rPr>
              <w:t xml:space="preserve"> </w:t>
            </w:r>
            <w:r>
              <w:rPr>
                <w:b/>
                <w:sz w:val="27"/>
              </w:rPr>
              <w:t>30</w:t>
            </w:r>
            <w:r>
              <w:rPr>
                <w:b/>
                <w:spacing w:val="6"/>
                <w:sz w:val="27"/>
              </w:rPr>
              <w:t xml:space="preserve"> </w:t>
            </w:r>
            <w:r>
              <w:rPr>
                <w:b/>
                <w:sz w:val="27"/>
              </w:rPr>
              <w:t>OCAK</w:t>
            </w:r>
            <w:r>
              <w:rPr>
                <w:b/>
                <w:spacing w:val="5"/>
                <w:sz w:val="27"/>
              </w:rPr>
              <w:t xml:space="preserve"> </w:t>
            </w:r>
            <w:r>
              <w:rPr>
                <w:b/>
                <w:sz w:val="27"/>
              </w:rPr>
              <w:t>2026</w:t>
            </w:r>
            <w:r>
              <w:rPr>
                <w:b/>
                <w:spacing w:val="5"/>
                <w:sz w:val="27"/>
              </w:rPr>
              <w:t xml:space="preserve"> </w:t>
            </w:r>
            <w:r>
              <w:rPr>
                <w:b/>
                <w:sz w:val="27"/>
              </w:rPr>
              <w:t>-YARIYIL</w:t>
            </w:r>
            <w:r>
              <w:rPr>
                <w:b/>
                <w:spacing w:val="6"/>
                <w:sz w:val="27"/>
              </w:rPr>
              <w:t xml:space="preserve"> </w:t>
            </w:r>
            <w:r>
              <w:rPr>
                <w:b/>
                <w:sz w:val="27"/>
              </w:rPr>
              <w:t>TATİLİ</w:t>
            </w:r>
            <w:r>
              <w:rPr>
                <w:b/>
                <w:spacing w:val="4"/>
                <w:sz w:val="27"/>
              </w:rPr>
              <w:t xml:space="preserve"> </w:t>
            </w:r>
            <w:r>
              <w:rPr>
                <w:b/>
                <w:sz w:val="27"/>
              </w:rPr>
              <w:t>(10</w:t>
            </w:r>
            <w:r>
              <w:rPr>
                <w:b/>
                <w:spacing w:val="6"/>
                <w:sz w:val="27"/>
              </w:rPr>
              <w:t xml:space="preserve"> </w:t>
            </w:r>
            <w:r>
              <w:rPr>
                <w:b/>
                <w:spacing w:val="-4"/>
                <w:sz w:val="27"/>
              </w:rPr>
              <w:t>GÜN)</w:t>
            </w:r>
          </w:p>
        </w:tc>
      </w:tr>
      <w:tr w:rsidR="00AC76E2" w14:paraId="2C984E56" w14:textId="77777777" w:rsidTr="0079531F">
        <w:trPr>
          <w:trHeight w:val="637"/>
        </w:trPr>
        <w:tc>
          <w:tcPr>
            <w:tcW w:w="983" w:type="dxa"/>
            <w:vMerge w:val="restart"/>
            <w:shd w:val="clear" w:color="auto" w:fill="E2EFDA"/>
            <w:textDirection w:val="btLr"/>
          </w:tcPr>
          <w:p w14:paraId="11318E7F" w14:textId="77777777" w:rsidR="00AC76E2" w:rsidRDefault="00AC76E2">
            <w:pPr>
              <w:pStyle w:val="TableParagraph"/>
              <w:spacing w:before="152"/>
              <w:ind w:left="0"/>
              <w:rPr>
                <w:sz w:val="27"/>
              </w:rPr>
            </w:pPr>
          </w:p>
          <w:p w14:paraId="3534507D" w14:textId="77777777" w:rsidR="00AC76E2" w:rsidRDefault="00000000">
            <w:pPr>
              <w:pStyle w:val="TableParagraph"/>
              <w:ind w:left="950"/>
              <w:rPr>
                <w:b/>
                <w:sz w:val="27"/>
              </w:rPr>
            </w:pPr>
            <w:r>
              <w:rPr>
                <w:b/>
                <w:sz w:val="27"/>
              </w:rPr>
              <w:t>II.</w:t>
            </w:r>
            <w:r>
              <w:rPr>
                <w:b/>
                <w:spacing w:val="2"/>
                <w:sz w:val="27"/>
              </w:rPr>
              <w:t xml:space="preserve"> </w:t>
            </w:r>
            <w:r>
              <w:rPr>
                <w:b/>
                <w:spacing w:val="-2"/>
                <w:sz w:val="27"/>
              </w:rPr>
              <w:t>DÖNEM</w:t>
            </w:r>
          </w:p>
        </w:tc>
        <w:tc>
          <w:tcPr>
            <w:tcW w:w="2824" w:type="dxa"/>
            <w:shd w:val="clear" w:color="auto" w:fill="E2EFDA"/>
          </w:tcPr>
          <w:p w14:paraId="3300A7A6" w14:textId="77777777" w:rsidR="00AC76E2" w:rsidRDefault="00000000">
            <w:pPr>
              <w:pStyle w:val="TableParagraph"/>
              <w:spacing w:before="181"/>
              <w:ind w:left="39"/>
              <w:jc w:val="center"/>
              <w:rPr>
                <w:b/>
                <w:sz w:val="23"/>
              </w:rPr>
            </w:pPr>
            <w:r>
              <w:rPr>
                <w:b/>
                <w:spacing w:val="-2"/>
                <w:sz w:val="23"/>
              </w:rPr>
              <w:t>TARİH</w:t>
            </w:r>
          </w:p>
        </w:tc>
        <w:tc>
          <w:tcPr>
            <w:tcW w:w="1483" w:type="dxa"/>
            <w:shd w:val="clear" w:color="auto" w:fill="E2EFDA"/>
          </w:tcPr>
          <w:p w14:paraId="3B2C55C9" w14:textId="77777777" w:rsidR="00AC76E2" w:rsidRDefault="00000000">
            <w:pPr>
              <w:pStyle w:val="TableParagraph"/>
              <w:spacing w:before="190"/>
              <w:ind w:left="0" w:right="231"/>
              <w:jc w:val="right"/>
              <w:rPr>
                <w:b/>
                <w:sz w:val="23"/>
              </w:rPr>
            </w:pPr>
            <w:r>
              <w:rPr>
                <w:b/>
                <w:sz w:val="23"/>
              </w:rPr>
              <w:t>İŞ</w:t>
            </w:r>
            <w:r>
              <w:rPr>
                <w:b/>
                <w:spacing w:val="5"/>
                <w:sz w:val="23"/>
              </w:rPr>
              <w:t xml:space="preserve"> </w:t>
            </w:r>
            <w:r>
              <w:rPr>
                <w:b/>
                <w:spacing w:val="-4"/>
                <w:sz w:val="23"/>
              </w:rPr>
              <w:t>GÜNÜ</w:t>
            </w:r>
          </w:p>
        </w:tc>
        <w:tc>
          <w:tcPr>
            <w:tcW w:w="2148" w:type="dxa"/>
            <w:shd w:val="clear" w:color="auto" w:fill="E2EFDA"/>
          </w:tcPr>
          <w:p w14:paraId="2EE3C8A0" w14:textId="77777777" w:rsidR="00AC76E2" w:rsidRDefault="00000000">
            <w:pPr>
              <w:pStyle w:val="TableParagraph"/>
              <w:spacing w:before="44"/>
              <w:ind w:left="588"/>
              <w:rPr>
                <w:b/>
                <w:sz w:val="23"/>
              </w:rPr>
            </w:pPr>
            <w:r>
              <w:rPr>
                <w:b/>
                <w:sz w:val="23"/>
              </w:rPr>
              <w:t>İŞ</w:t>
            </w:r>
            <w:r>
              <w:rPr>
                <w:b/>
                <w:spacing w:val="5"/>
                <w:sz w:val="23"/>
              </w:rPr>
              <w:t xml:space="preserve"> </w:t>
            </w:r>
            <w:r>
              <w:rPr>
                <w:b/>
                <w:spacing w:val="-4"/>
                <w:sz w:val="23"/>
              </w:rPr>
              <w:t>GÜNÜ</w:t>
            </w:r>
          </w:p>
          <w:p w14:paraId="73947C56" w14:textId="77777777" w:rsidR="00AC76E2" w:rsidRDefault="00000000">
            <w:pPr>
              <w:pStyle w:val="TableParagraph"/>
              <w:spacing w:before="30"/>
              <w:ind w:left="516"/>
              <w:rPr>
                <w:b/>
                <w:sz w:val="23"/>
              </w:rPr>
            </w:pPr>
            <w:r>
              <w:rPr>
                <w:b/>
                <w:spacing w:val="-2"/>
                <w:sz w:val="23"/>
              </w:rPr>
              <w:t>TOPLAMI</w:t>
            </w:r>
          </w:p>
        </w:tc>
        <w:tc>
          <w:tcPr>
            <w:tcW w:w="3293" w:type="dxa"/>
            <w:shd w:val="clear" w:color="auto" w:fill="E2EFDA"/>
          </w:tcPr>
          <w:p w14:paraId="2272E3C2" w14:textId="77777777" w:rsidR="00AC76E2" w:rsidRDefault="00000000">
            <w:pPr>
              <w:pStyle w:val="TableParagraph"/>
              <w:spacing w:before="18" w:line="290" w:lineRule="atLeast"/>
              <w:ind w:left="1162" w:right="64" w:hanging="937"/>
              <w:rPr>
                <w:b/>
                <w:sz w:val="23"/>
              </w:rPr>
            </w:pPr>
            <w:r>
              <w:rPr>
                <w:b/>
                <w:sz w:val="23"/>
              </w:rPr>
              <w:t>İKİNCİ DÖNEM TOPLAM İŞ GÜNÜ</w:t>
            </w:r>
          </w:p>
        </w:tc>
      </w:tr>
      <w:tr w:rsidR="00AC76E2" w14:paraId="4FA4E08B" w14:textId="77777777" w:rsidTr="0079531F">
        <w:trPr>
          <w:trHeight w:val="356"/>
        </w:trPr>
        <w:tc>
          <w:tcPr>
            <w:tcW w:w="983" w:type="dxa"/>
            <w:vMerge/>
            <w:tcBorders>
              <w:top w:val="nil"/>
            </w:tcBorders>
            <w:shd w:val="clear" w:color="auto" w:fill="E2EFDA"/>
            <w:textDirection w:val="btLr"/>
          </w:tcPr>
          <w:p w14:paraId="6A02104E" w14:textId="77777777" w:rsidR="00AC76E2" w:rsidRDefault="00AC76E2">
            <w:pPr>
              <w:rPr>
                <w:sz w:val="2"/>
                <w:szCs w:val="2"/>
              </w:rPr>
            </w:pPr>
          </w:p>
        </w:tc>
        <w:tc>
          <w:tcPr>
            <w:tcW w:w="2824" w:type="dxa"/>
            <w:shd w:val="clear" w:color="auto" w:fill="E2EFDA"/>
          </w:tcPr>
          <w:p w14:paraId="6C388315" w14:textId="77777777" w:rsidR="00AC76E2" w:rsidRDefault="00000000">
            <w:pPr>
              <w:pStyle w:val="TableParagraph"/>
              <w:spacing w:before="34"/>
              <w:rPr>
                <w:sz w:val="23"/>
              </w:rPr>
            </w:pPr>
            <w:r>
              <w:rPr>
                <w:sz w:val="23"/>
              </w:rPr>
              <w:t>02-28</w:t>
            </w:r>
            <w:r>
              <w:rPr>
                <w:spacing w:val="14"/>
                <w:sz w:val="23"/>
              </w:rPr>
              <w:t xml:space="preserve"> </w:t>
            </w:r>
            <w:r>
              <w:rPr>
                <w:sz w:val="23"/>
              </w:rPr>
              <w:t>ŞUBAT</w:t>
            </w:r>
            <w:r>
              <w:rPr>
                <w:spacing w:val="15"/>
                <w:sz w:val="23"/>
              </w:rPr>
              <w:t xml:space="preserve"> </w:t>
            </w:r>
            <w:r>
              <w:rPr>
                <w:spacing w:val="-4"/>
                <w:sz w:val="23"/>
              </w:rPr>
              <w:t>2026</w:t>
            </w:r>
          </w:p>
        </w:tc>
        <w:tc>
          <w:tcPr>
            <w:tcW w:w="1483" w:type="dxa"/>
            <w:shd w:val="clear" w:color="auto" w:fill="E2EFDA"/>
          </w:tcPr>
          <w:p w14:paraId="4F09BB68" w14:textId="77777777" w:rsidR="00AC76E2" w:rsidRDefault="00000000">
            <w:pPr>
              <w:pStyle w:val="TableParagraph"/>
              <w:spacing w:before="44"/>
              <w:rPr>
                <w:sz w:val="23"/>
              </w:rPr>
            </w:pPr>
            <w:r>
              <w:rPr>
                <w:sz w:val="23"/>
              </w:rPr>
              <w:t>20</w:t>
            </w:r>
            <w:r>
              <w:rPr>
                <w:spacing w:val="6"/>
                <w:sz w:val="23"/>
              </w:rPr>
              <w:t xml:space="preserve"> </w:t>
            </w:r>
            <w:r>
              <w:rPr>
                <w:spacing w:val="-5"/>
                <w:sz w:val="23"/>
              </w:rPr>
              <w:t>GÜN</w:t>
            </w:r>
          </w:p>
        </w:tc>
        <w:tc>
          <w:tcPr>
            <w:tcW w:w="2148" w:type="dxa"/>
            <w:vMerge w:val="restart"/>
            <w:shd w:val="clear" w:color="auto" w:fill="E2EFDA"/>
          </w:tcPr>
          <w:p w14:paraId="43676B82" w14:textId="77777777" w:rsidR="00AC76E2" w:rsidRDefault="00000000">
            <w:pPr>
              <w:pStyle w:val="TableParagraph"/>
              <w:spacing w:before="221"/>
              <w:ind w:left="679"/>
              <w:rPr>
                <w:sz w:val="23"/>
              </w:rPr>
            </w:pPr>
            <w:r>
              <w:rPr>
                <w:sz w:val="23"/>
              </w:rPr>
              <w:t>30</w:t>
            </w:r>
            <w:r>
              <w:rPr>
                <w:spacing w:val="6"/>
                <w:sz w:val="23"/>
              </w:rPr>
              <w:t xml:space="preserve"> </w:t>
            </w:r>
            <w:r>
              <w:rPr>
                <w:spacing w:val="-5"/>
                <w:sz w:val="23"/>
              </w:rPr>
              <w:t>GÜN</w:t>
            </w:r>
          </w:p>
        </w:tc>
        <w:tc>
          <w:tcPr>
            <w:tcW w:w="3293" w:type="dxa"/>
            <w:vMerge w:val="restart"/>
            <w:shd w:val="clear" w:color="auto" w:fill="E2EFDA"/>
          </w:tcPr>
          <w:p w14:paraId="71943530" w14:textId="77777777" w:rsidR="00AC76E2" w:rsidRDefault="00AC76E2">
            <w:pPr>
              <w:pStyle w:val="TableParagraph"/>
              <w:ind w:left="0"/>
              <w:rPr>
                <w:sz w:val="23"/>
              </w:rPr>
            </w:pPr>
          </w:p>
          <w:p w14:paraId="5DC95FE8" w14:textId="77777777" w:rsidR="00AC76E2" w:rsidRDefault="00AC76E2">
            <w:pPr>
              <w:pStyle w:val="TableParagraph"/>
              <w:ind w:left="0"/>
              <w:rPr>
                <w:sz w:val="23"/>
              </w:rPr>
            </w:pPr>
          </w:p>
          <w:p w14:paraId="11712FA9" w14:textId="77777777" w:rsidR="00AC76E2" w:rsidRDefault="00AC76E2">
            <w:pPr>
              <w:pStyle w:val="TableParagraph"/>
              <w:ind w:left="0"/>
              <w:rPr>
                <w:sz w:val="23"/>
              </w:rPr>
            </w:pPr>
          </w:p>
          <w:p w14:paraId="3E3E1AD8" w14:textId="77777777" w:rsidR="00AC76E2" w:rsidRDefault="00AC76E2">
            <w:pPr>
              <w:pStyle w:val="TableParagraph"/>
              <w:spacing w:before="116"/>
              <w:ind w:left="0"/>
              <w:rPr>
                <w:sz w:val="23"/>
              </w:rPr>
            </w:pPr>
          </w:p>
          <w:p w14:paraId="6F98B000" w14:textId="77777777" w:rsidR="00AC76E2" w:rsidRDefault="00000000">
            <w:pPr>
              <w:pStyle w:val="TableParagraph"/>
              <w:jc w:val="center"/>
              <w:rPr>
                <w:sz w:val="23"/>
              </w:rPr>
            </w:pPr>
            <w:r>
              <w:rPr>
                <w:sz w:val="23"/>
              </w:rPr>
              <w:t>95,5</w:t>
            </w:r>
            <w:r>
              <w:rPr>
                <w:spacing w:val="10"/>
                <w:sz w:val="23"/>
              </w:rPr>
              <w:t xml:space="preserve"> </w:t>
            </w:r>
            <w:r>
              <w:rPr>
                <w:spacing w:val="-5"/>
                <w:sz w:val="23"/>
              </w:rPr>
              <w:t>GÜN</w:t>
            </w:r>
          </w:p>
        </w:tc>
      </w:tr>
      <w:tr w:rsidR="00AC76E2" w14:paraId="04695F4B" w14:textId="77777777" w:rsidTr="0079531F">
        <w:trPr>
          <w:trHeight w:val="356"/>
        </w:trPr>
        <w:tc>
          <w:tcPr>
            <w:tcW w:w="983" w:type="dxa"/>
            <w:vMerge/>
            <w:tcBorders>
              <w:top w:val="nil"/>
            </w:tcBorders>
            <w:shd w:val="clear" w:color="auto" w:fill="E2EFDA"/>
            <w:textDirection w:val="btLr"/>
          </w:tcPr>
          <w:p w14:paraId="034707BF" w14:textId="77777777" w:rsidR="00AC76E2" w:rsidRDefault="00AC76E2">
            <w:pPr>
              <w:rPr>
                <w:sz w:val="2"/>
                <w:szCs w:val="2"/>
              </w:rPr>
            </w:pPr>
          </w:p>
        </w:tc>
        <w:tc>
          <w:tcPr>
            <w:tcW w:w="2824" w:type="dxa"/>
            <w:shd w:val="clear" w:color="auto" w:fill="E2EFDA"/>
          </w:tcPr>
          <w:p w14:paraId="5700D64B" w14:textId="77777777" w:rsidR="00AC76E2" w:rsidRDefault="00000000">
            <w:pPr>
              <w:pStyle w:val="TableParagraph"/>
              <w:spacing w:before="34"/>
              <w:rPr>
                <w:sz w:val="23"/>
              </w:rPr>
            </w:pPr>
            <w:r>
              <w:rPr>
                <w:sz w:val="23"/>
              </w:rPr>
              <w:t>01-13</w:t>
            </w:r>
            <w:r>
              <w:rPr>
                <w:spacing w:val="14"/>
                <w:sz w:val="23"/>
              </w:rPr>
              <w:t xml:space="preserve"> </w:t>
            </w:r>
            <w:r>
              <w:rPr>
                <w:sz w:val="23"/>
              </w:rPr>
              <w:t>MART</w:t>
            </w:r>
            <w:r>
              <w:rPr>
                <w:spacing w:val="14"/>
                <w:sz w:val="23"/>
              </w:rPr>
              <w:t xml:space="preserve"> </w:t>
            </w:r>
            <w:r>
              <w:rPr>
                <w:spacing w:val="-4"/>
                <w:sz w:val="23"/>
              </w:rPr>
              <w:t>2026</w:t>
            </w:r>
          </w:p>
        </w:tc>
        <w:tc>
          <w:tcPr>
            <w:tcW w:w="1483" w:type="dxa"/>
            <w:shd w:val="clear" w:color="auto" w:fill="E2EFDA"/>
          </w:tcPr>
          <w:p w14:paraId="5629E605" w14:textId="77777777" w:rsidR="00AC76E2" w:rsidRDefault="00000000">
            <w:pPr>
              <w:pStyle w:val="TableParagraph"/>
              <w:spacing w:before="44"/>
              <w:rPr>
                <w:sz w:val="23"/>
              </w:rPr>
            </w:pPr>
            <w:r>
              <w:rPr>
                <w:sz w:val="23"/>
              </w:rPr>
              <w:t>10</w:t>
            </w:r>
            <w:r>
              <w:rPr>
                <w:spacing w:val="6"/>
                <w:sz w:val="23"/>
              </w:rPr>
              <w:t xml:space="preserve"> </w:t>
            </w:r>
            <w:r>
              <w:rPr>
                <w:spacing w:val="-5"/>
                <w:sz w:val="23"/>
              </w:rPr>
              <w:t>GÜN</w:t>
            </w:r>
          </w:p>
        </w:tc>
        <w:tc>
          <w:tcPr>
            <w:tcW w:w="2148" w:type="dxa"/>
            <w:vMerge/>
            <w:tcBorders>
              <w:top w:val="nil"/>
            </w:tcBorders>
            <w:shd w:val="clear" w:color="auto" w:fill="E2EFDA"/>
          </w:tcPr>
          <w:p w14:paraId="206A3871" w14:textId="77777777" w:rsidR="00AC76E2" w:rsidRDefault="00AC76E2">
            <w:pPr>
              <w:rPr>
                <w:sz w:val="2"/>
                <w:szCs w:val="2"/>
              </w:rPr>
            </w:pPr>
          </w:p>
        </w:tc>
        <w:tc>
          <w:tcPr>
            <w:tcW w:w="3293" w:type="dxa"/>
            <w:vMerge/>
            <w:tcBorders>
              <w:top w:val="nil"/>
            </w:tcBorders>
            <w:shd w:val="clear" w:color="auto" w:fill="E2EFDA"/>
          </w:tcPr>
          <w:p w14:paraId="26040CBC" w14:textId="77777777" w:rsidR="00AC76E2" w:rsidRDefault="00AC76E2">
            <w:pPr>
              <w:rPr>
                <w:sz w:val="2"/>
                <w:szCs w:val="2"/>
              </w:rPr>
            </w:pPr>
          </w:p>
        </w:tc>
      </w:tr>
      <w:tr w:rsidR="00AC76E2" w14:paraId="42D98A40" w14:textId="77777777" w:rsidTr="0079531F">
        <w:trPr>
          <w:trHeight w:val="376"/>
        </w:trPr>
        <w:tc>
          <w:tcPr>
            <w:tcW w:w="983" w:type="dxa"/>
            <w:vMerge/>
            <w:tcBorders>
              <w:top w:val="nil"/>
            </w:tcBorders>
            <w:shd w:val="clear" w:color="auto" w:fill="E2EFDA"/>
            <w:textDirection w:val="btLr"/>
          </w:tcPr>
          <w:p w14:paraId="59796F4D" w14:textId="77777777" w:rsidR="00AC76E2" w:rsidRDefault="00AC76E2">
            <w:pPr>
              <w:rPr>
                <w:sz w:val="2"/>
                <w:szCs w:val="2"/>
              </w:rPr>
            </w:pPr>
          </w:p>
        </w:tc>
        <w:tc>
          <w:tcPr>
            <w:tcW w:w="6455" w:type="dxa"/>
            <w:gridSpan w:val="3"/>
            <w:shd w:val="clear" w:color="auto" w:fill="FFF2CC"/>
          </w:tcPr>
          <w:p w14:paraId="22AFB983" w14:textId="77777777" w:rsidR="00AC76E2" w:rsidRDefault="00000000">
            <w:pPr>
              <w:pStyle w:val="TableParagraph"/>
              <w:spacing w:before="26"/>
              <w:ind w:left="65" w:right="31"/>
              <w:jc w:val="center"/>
              <w:rPr>
                <w:b/>
                <w:sz w:val="27"/>
              </w:rPr>
            </w:pPr>
            <w:proofErr w:type="gramStart"/>
            <w:r>
              <w:rPr>
                <w:b/>
                <w:sz w:val="27"/>
              </w:rPr>
              <w:t>16</w:t>
            </w:r>
            <w:r>
              <w:rPr>
                <w:b/>
                <w:spacing w:val="3"/>
                <w:sz w:val="27"/>
              </w:rPr>
              <w:t xml:space="preserve"> </w:t>
            </w:r>
            <w:r>
              <w:rPr>
                <w:b/>
                <w:sz w:val="27"/>
              </w:rPr>
              <w:t>-</w:t>
            </w:r>
            <w:proofErr w:type="gramEnd"/>
            <w:r>
              <w:rPr>
                <w:b/>
                <w:spacing w:val="5"/>
                <w:sz w:val="27"/>
              </w:rPr>
              <w:t xml:space="preserve"> </w:t>
            </w:r>
            <w:r>
              <w:rPr>
                <w:b/>
                <w:sz w:val="27"/>
              </w:rPr>
              <w:t>20</w:t>
            </w:r>
            <w:r>
              <w:rPr>
                <w:b/>
                <w:spacing w:val="4"/>
                <w:sz w:val="27"/>
              </w:rPr>
              <w:t xml:space="preserve"> </w:t>
            </w:r>
            <w:r>
              <w:rPr>
                <w:b/>
                <w:sz w:val="27"/>
              </w:rPr>
              <w:t>MART</w:t>
            </w:r>
            <w:r>
              <w:rPr>
                <w:b/>
                <w:spacing w:val="4"/>
                <w:sz w:val="27"/>
              </w:rPr>
              <w:t xml:space="preserve"> </w:t>
            </w:r>
            <w:proofErr w:type="gramStart"/>
            <w:r>
              <w:rPr>
                <w:b/>
                <w:sz w:val="27"/>
              </w:rPr>
              <w:t>2026</w:t>
            </w:r>
            <w:r>
              <w:rPr>
                <w:b/>
                <w:spacing w:val="4"/>
                <w:sz w:val="27"/>
              </w:rPr>
              <w:t xml:space="preserve"> </w:t>
            </w:r>
            <w:r>
              <w:rPr>
                <w:b/>
                <w:sz w:val="27"/>
              </w:rPr>
              <w:t>-</w:t>
            </w:r>
            <w:proofErr w:type="gramEnd"/>
            <w:r>
              <w:rPr>
                <w:b/>
                <w:spacing w:val="5"/>
                <w:sz w:val="27"/>
              </w:rPr>
              <w:t xml:space="preserve"> </w:t>
            </w:r>
            <w:r>
              <w:rPr>
                <w:b/>
                <w:sz w:val="27"/>
              </w:rPr>
              <w:t>ARA</w:t>
            </w:r>
            <w:r>
              <w:rPr>
                <w:b/>
                <w:spacing w:val="3"/>
                <w:sz w:val="27"/>
              </w:rPr>
              <w:t xml:space="preserve"> </w:t>
            </w:r>
            <w:r>
              <w:rPr>
                <w:b/>
                <w:spacing w:val="-2"/>
                <w:sz w:val="27"/>
              </w:rPr>
              <w:t>TATİL</w:t>
            </w:r>
          </w:p>
        </w:tc>
        <w:tc>
          <w:tcPr>
            <w:tcW w:w="3293" w:type="dxa"/>
            <w:vMerge/>
            <w:tcBorders>
              <w:top w:val="nil"/>
            </w:tcBorders>
            <w:shd w:val="clear" w:color="auto" w:fill="E2EFDA"/>
          </w:tcPr>
          <w:p w14:paraId="4A6C9694" w14:textId="77777777" w:rsidR="00AC76E2" w:rsidRDefault="00AC76E2">
            <w:pPr>
              <w:rPr>
                <w:sz w:val="2"/>
                <w:szCs w:val="2"/>
              </w:rPr>
            </w:pPr>
          </w:p>
        </w:tc>
      </w:tr>
      <w:tr w:rsidR="00AC76E2" w14:paraId="1FF53A5F" w14:textId="77777777" w:rsidTr="0079531F">
        <w:trPr>
          <w:trHeight w:val="356"/>
        </w:trPr>
        <w:tc>
          <w:tcPr>
            <w:tcW w:w="983" w:type="dxa"/>
            <w:vMerge/>
            <w:tcBorders>
              <w:top w:val="nil"/>
            </w:tcBorders>
            <w:shd w:val="clear" w:color="auto" w:fill="E2EFDA"/>
            <w:textDirection w:val="btLr"/>
          </w:tcPr>
          <w:p w14:paraId="2E9994F7" w14:textId="77777777" w:rsidR="00AC76E2" w:rsidRDefault="00AC76E2">
            <w:pPr>
              <w:rPr>
                <w:sz w:val="2"/>
                <w:szCs w:val="2"/>
              </w:rPr>
            </w:pPr>
          </w:p>
        </w:tc>
        <w:tc>
          <w:tcPr>
            <w:tcW w:w="2824" w:type="dxa"/>
            <w:shd w:val="clear" w:color="auto" w:fill="E2EFDA"/>
          </w:tcPr>
          <w:p w14:paraId="54F487CB" w14:textId="77777777" w:rsidR="00AC76E2" w:rsidRDefault="00000000">
            <w:pPr>
              <w:pStyle w:val="TableParagraph"/>
              <w:spacing w:before="34"/>
              <w:rPr>
                <w:sz w:val="23"/>
              </w:rPr>
            </w:pPr>
            <w:r>
              <w:rPr>
                <w:sz w:val="23"/>
              </w:rPr>
              <w:t>23-31</w:t>
            </w:r>
            <w:r>
              <w:rPr>
                <w:spacing w:val="14"/>
                <w:sz w:val="23"/>
              </w:rPr>
              <w:t xml:space="preserve"> </w:t>
            </w:r>
            <w:r>
              <w:rPr>
                <w:sz w:val="23"/>
              </w:rPr>
              <w:t>MART</w:t>
            </w:r>
            <w:r>
              <w:rPr>
                <w:spacing w:val="14"/>
                <w:sz w:val="23"/>
              </w:rPr>
              <w:t xml:space="preserve"> </w:t>
            </w:r>
            <w:r>
              <w:rPr>
                <w:spacing w:val="-4"/>
                <w:sz w:val="23"/>
              </w:rPr>
              <w:t>2026</w:t>
            </w:r>
          </w:p>
        </w:tc>
        <w:tc>
          <w:tcPr>
            <w:tcW w:w="1483" w:type="dxa"/>
            <w:shd w:val="clear" w:color="auto" w:fill="E2EFDA"/>
          </w:tcPr>
          <w:p w14:paraId="440A5C33" w14:textId="77777777" w:rsidR="00AC76E2" w:rsidRDefault="00000000">
            <w:pPr>
              <w:pStyle w:val="TableParagraph"/>
              <w:spacing w:before="44"/>
              <w:rPr>
                <w:sz w:val="23"/>
              </w:rPr>
            </w:pPr>
            <w:r>
              <w:rPr>
                <w:sz w:val="23"/>
              </w:rPr>
              <w:t>7</w:t>
            </w:r>
            <w:r>
              <w:rPr>
                <w:spacing w:val="4"/>
                <w:sz w:val="23"/>
              </w:rPr>
              <w:t xml:space="preserve"> </w:t>
            </w:r>
            <w:r>
              <w:rPr>
                <w:spacing w:val="-5"/>
                <w:sz w:val="23"/>
              </w:rPr>
              <w:t>GÜN</w:t>
            </w:r>
          </w:p>
        </w:tc>
        <w:tc>
          <w:tcPr>
            <w:tcW w:w="2148" w:type="dxa"/>
            <w:vMerge w:val="restart"/>
            <w:shd w:val="clear" w:color="auto" w:fill="E2EFDA"/>
          </w:tcPr>
          <w:p w14:paraId="5C7FE81E" w14:textId="77777777" w:rsidR="00AC76E2" w:rsidRDefault="00AC76E2">
            <w:pPr>
              <w:pStyle w:val="TableParagraph"/>
              <w:ind w:left="0"/>
              <w:rPr>
                <w:sz w:val="23"/>
              </w:rPr>
            </w:pPr>
          </w:p>
          <w:p w14:paraId="31F8ADB4" w14:textId="77777777" w:rsidR="00AC76E2" w:rsidRDefault="00AC76E2">
            <w:pPr>
              <w:pStyle w:val="TableParagraph"/>
              <w:spacing w:before="69"/>
              <w:ind w:left="0"/>
              <w:rPr>
                <w:sz w:val="23"/>
              </w:rPr>
            </w:pPr>
          </w:p>
          <w:p w14:paraId="2C2C8DF6" w14:textId="77777777" w:rsidR="00AC76E2" w:rsidRDefault="00000000">
            <w:pPr>
              <w:pStyle w:val="TableParagraph"/>
              <w:ind w:left="591"/>
              <w:rPr>
                <w:sz w:val="23"/>
              </w:rPr>
            </w:pPr>
            <w:r>
              <w:rPr>
                <w:sz w:val="23"/>
              </w:rPr>
              <w:t>65,5</w:t>
            </w:r>
            <w:r>
              <w:rPr>
                <w:spacing w:val="10"/>
                <w:sz w:val="23"/>
              </w:rPr>
              <w:t xml:space="preserve"> </w:t>
            </w:r>
            <w:r>
              <w:rPr>
                <w:spacing w:val="-5"/>
                <w:sz w:val="23"/>
              </w:rPr>
              <w:t>GÜN</w:t>
            </w:r>
          </w:p>
        </w:tc>
        <w:tc>
          <w:tcPr>
            <w:tcW w:w="3293" w:type="dxa"/>
            <w:vMerge/>
            <w:tcBorders>
              <w:top w:val="nil"/>
            </w:tcBorders>
            <w:shd w:val="clear" w:color="auto" w:fill="E2EFDA"/>
          </w:tcPr>
          <w:p w14:paraId="444ED95A" w14:textId="77777777" w:rsidR="00AC76E2" w:rsidRDefault="00AC76E2">
            <w:pPr>
              <w:rPr>
                <w:sz w:val="2"/>
                <w:szCs w:val="2"/>
              </w:rPr>
            </w:pPr>
          </w:p>
        </w:tc>
      </w:tr>
      <w:tr w:rsidR="00AC76E2" w14:paraId="7A5D3734" w14:textId="77777777" w:rsidTr="0079531F">
        <w:trPr>
          <w:trHeight w:val="356"/>
        </w:trPr>
        <w:tc>
          <w:tcPr>
            <w:tcW w:w="983" w:type="dxa"/>
            <w:vMerge/>
            <w:tcBorders>
              <w:top w:val="nil"/>
            </w:tcBorders>
            <w:shd w:val="clear" w:color="auto" w:fill="E2EFDA"/>
            <w:textDirection w:val="btLr"/>
          </w:tcPr>
          <w:p w14:paraId="1DCD1ED6" w14:textId="77777777" w:rsidR="00AC76E2" w:rsidRDefault="00AC76E2">
            <w:pPr>
              <w:rPr>
                <w:sz w:val="2"/>
                <w:szCs w:val="2"/>
              </w:rPr>
            </w:pPr>
          </w:p>
        </w:tc>
        <w:tc>
          <w:tcPr>
            <w:tcW w:w="2824" w:type="dxa"/>
            <w:shd w:val="clear" w:color="auto" w:fill="E2EFDA"/>
          </w:tcPr>
          <w:p w14:paraId="6124C6CA" w14:textId="77777777" w:rsidR="00AC76E2" w:rsidRDefault="00000000">
            <w:pPr>
              <w:pStyle w:val="TableParagraph"/>
              <w:spacing w:before="34"/>
              <w:rPr>
                <w:sz w:val="23"/>
              </w:rPr>
            </w:pPr>
            <w:r>
              <w:rPr>
                <w:sz w:val="23"/>
              </w:rPr>
              <w:t>01-30</w:t>
            </w:r>
            <w:r>
              <w:rPr>
                <w:spacing w:val="11"/>
                <w:sz w:val="23"/>
              </w:rPr>
              <w:t xml:space="preserve"> </w:t>
            </w:r>
            <w:r>
              <w:rPr>
                <w:sz w:val="23"/>
              </w:rPr>
              <w:t>NİSAN</w:t>
            </w:r>
            <w:r>
              <w:rPr>
                <w:spacing w:val="13"/>
                <w:sz w:val="23"/>
              </w:rPr>
              <w:t xml:space="preserve"> </w:t>
            </w:r>
            <w:r>
              <w:rPr>
                <w:spacing w:val="-4"/>
                <w:sz w:val="23"/>
              </w:rPr>
              <w:t>2026</w:t>
            </w:r>
          </w:p>
        </w:tc>
        <w:tc>
          <w:tcPr>
            <w:tcW w:w="1483" w:type="dxa"/>
            <w:shd w:val="clear" w:color="auto" w:fill="E2EFDA"/>
          </w:tcPr>
          <w:p w14:paraId="5AEB256C" w14:textId="77777777" w:rsidR="00AC76E2" w:rsidRDefault="00000000">
            <w:pPr>
              <w:pStyle w:val="TableParagraph"/>
              <w:spacing w:before="44"/>
              <w:rPr>
                <w:sz w:val="23"/>
              </w:rPr>
            </w:pPr>
            <w:r>
              <w:rPr>
                <w:sz w:val="23"/>
              </w:rPr>
              <w:t>22</w:t>
            </w:r>
            <w:r>
              <w:rPr>
                <w:spacing w:val="6"/>
                <w:sz w:val="23"/>
              </w:rPr>
              <w:t xml:space="preserve"> </w:t>
            </w:r>
            <w:r>
              <w:rPr>
                <w:spacing w:val="-5"/>
                <w:sz w:val="23"/>
              </w:rPr>
              <w:t>GÜN</w:t>
            </w:r>
          </w:p>
        </w:tc>
        <w:tc>
          <w:tcPr>
            <w:tcW w:w="2148" w:type="dxa"/>
            <w:vMerge/>
            <w:tcBorders>
              <w:top w:val="nil"/>
            </w:tcBorders>
            <w:shd w:val="clear" w:color="auto" w:fill="E2EFDA"/>
          </w:tcPr>
          <w:p w14:paraId="0A078B9C" w14:textId="77777777" w:rsidR="00AC76E2" w:rsidRDefault="00AC76E2">
            <w:pPr>
              <w:rPr>
                <w:sz w:val="2"/>
                <w:szCs w:val="2"/>
              </w:rPr>
            </w:pPr>
          </w:p>
        </w:tc>
        <w:tc>
          <w:tcPr>
            <w:tcW w:w="3293" w:type="dxa"/>
            <w:vMerge/>
            <w:tcBorders>
              <w:top w:val="nil"/>
            </w:tcBorders>
            <w:shd w:val="clear" w:color="auto" w:fill="E2EFDA"/>
          </w:tcPr>
          <w:p w14:paraId="5E839E4F" w14:textId="77777777" w:rsidR="00AC76E2" w:rsidRDefault="00AC76E2">
            <w:pPr>
              <w:rPr>
                <w:sz w:val="2"/>
                <w:szCs w:val="2"/>
              </w:rPr>
            </w:pPr>
          </w:p>
        </w:tc>
      </w:tr>
      <w:tr w:rsidR="00AC76E2" w14:paraId="78122195" w14:textId="77777777" w:rsidTr="0079531F">
        <w:trPr>
          <w:trHeight w:val="356"/>
        </w:trPr>
        <w:tc>
          <w:tcPr>
            <w:tcW w:w="983" w:type="dxa"/>
            <w:vMerge/>
            <w:tcBorders>
              <w:top w:val="nil"/>
            </w:tcBorders>
            <w:shd w:val="clear" w:color="auto" w:fill="E2EFDA"/>
            <w:textDirection w:val="btLr"/>
          </w:tcPr>
          <w:p w14:paraId="651BC56B" w14:textId="77777777" w:rsidR="00AC76E2" w:rsidRDefault="00AC76E2">
            <w:pPr>
              <w:rPr>
                <w:sz w:val="2"/>
                <w:szCs w:val="2"/>
              </w:rPr>
            </w:pPr>
          </w:p>
        </w:tc>
        <w:tc>
          <w:tcPr>
            <w:tcW w:w="2824" w:type="dxa"/>
            <w:shd w:val="clear" w:color="auto" w:fill="E2EFDA"/>
          </w:tcPr>
          <w:p w14:paraId="757179B4" w14:textId="77777777" w:rsidR="00AC76E2" w:rsidRDefault="00000000">
            <w:pPr>
              <w:pStyle w:val="TableParagraph"/>
              <w:spacing w:before="34"/>
              <w:rPr>
                <w:sz w:val="23"/>
              </w:rPr>
            </w:pPr>
            <w:r>
              <w:rPr>
                <w:sz w:val="23"/>
              </w:rPr>
              <w:t>01-31</w:t>
            </w:r>
            <w:r>
              <w:rPr>
                <w:spacing w:val="12"/>
                <w:sz w:val="23"/>
              </w:rPr>
              <w:t xml:space="preserve"> </w:t>
            </w:r>
            <w:r>
              <w:rPr>
                <w:sz w:val="23"/>
              </w:rPr>
              <w:t>MAYIS</w:t>
            </w:r>
            <w:r>
              <w:rPr>
                <w:spacing w:val="14"/>
                <w:sz w:val="23"/>
              </w:rPr>
              <w:t xml:space="preserve"> </w:t>
            </w:r>
            <w:r>
              <w:rPr>
                <w:spacing w:val="-4"/>
                <w:sz w:val="23"/>
              </w:rPr>
              <w:t>2026</w:t>
            </w:r>
          </w:p>
        </w:tc>
        <w:tc>
          <w:tcPr>
            <w:tcW w:w="1483" w:type="dxa"/>
            <w:shd w:val="clear" w:color="auto" w:fill="E2EFDA"/>
          </w:tcPr>
          <w:p w14:paraId="1D56D472" w14:textId="77777777" w:rsidR="00AC76E2" w:rsidRDefault="00000000">
            <w:pPr>
              <w:pStyle w:val="TableParagraph"/>
              <w:spacing w:before="44"/>
              <w:rPr>
                <w:sz w:val="23"/>
              </w:rPr>
            </w:pPr>
            <w:r>
              <w:rPr>
                <w:sz w:val="23"/>
              </w:rPr>
              <w:t>16,5</w:t>
            </w:r>
            <w:r>
              <w:rPr>
                <w:spacing w:val="10"/>
                <w:sz w:val="23"/>
              </w:rPr>
              <w:t xml:space="preserve"> </w:t>
            </w:r>
            <w:r>
              <w:rPr>
                <w:spacing w:val="-5"/>
                <w:sz w:val="23"/>
              </w:rPr>
              <w:t>GÜN</w:t>
            </w:r>
          </w:p>
        </w:tc>
        <w:tc>
          <w:tcPr>
            <w:tcW w:w="2148" w:type="dxa"/>
            <w:vMerge/>
            <w:tcBorders>
              <w:top w:val="nil"/>
            </w:tcBorders>
            <w:shd w:val="clear" w:color="auto" w:fill="E2EFDA"/>
          </w:tcPr>
          <w:p w14:paraId="2720DC2D" w14:textId="77777777" w:rsidR="00AC76E2" w:rsidRDefault="00AC76E2">
            <w:pPr>
              <w:rPr>
                <w:sz w:val="2"/>
                <w:szCs w:val="2"/>
              </w:rPr>
            </w:pPr>
          </w:p>
        </w:tc>
        <w:tc>
          <w:tcPr>
            <w:tcW w:w="3293" w:type="dxa"/>
            <w:vMerge/>
            <w:tcBorders>
              <w:top w:val="nil"/>
            </w:tcBorders>
            <w:shd w:val="clear" w:color="auto" w:fill="E2EFDA"/>
          </w:tcPr>
          <w:p w14:paraId="32AB7E1E" w14:textId="77777777" w:rsidR="00AC76E2" w:rsidRDefault="00AC76E2">
            <w:pPr>
              <w:rPr>
                <w:sz w:val="2"/>
                <w:szCs w:val="2"/>
              </w:rPr>
            </w:pPr>
          </w:p>
        </w:tc>
      </w:tr>
      <w:tr w:rsidR="00AC76E2" w14:paraId="5463F25A" w14:textId="77777777" w:rsidTr="0079531F">
        <w:trPr>
          <w:trHeight w:val="357"/>
        </w:trPr>
        <w:tc>
          <w:tcPr>
            <w:tcW w:w="983" w:type="dxa"/>
            <w:vMerge/>
            <w:tcBorders>
              <w:top w:val="nil"/>
            </w:tcBorders>
            <w:shd w:val="clear" w:color="auto" w:fill="E2EFDA"/>
            <w:textDirection w:val="btLr"/>
          </w:tcPr>
          <w:p w14:paraId="6A9F456A" w14:textId="77777777" w:rsidR="00AC76E2" w:rsidRDefault="00AC76E2">
            <w:pPr>
              <w:rPr>
                <w:sz w:val="2"/>
                <w:szCs w:val="2"/>
              </w:rPr>
            </w:pPr>
          </w:p>
        </w:tc>
        <w:tc>
          <w:tcPr>
            <w:tcW w:w="2824" w:type="dxa"/>
            <w:shd w:val="clear" w:color="auto" w:fill="E2EFDA"/>
          </w:tcPr>
          <w:p w14:paraId="7B36F01C" w14:textId="77777777" w:rsidR="00AC76E2" w:rsidRDefault="00000000">
            <w:pPr>
              <w:pStyle w:val="TableParagraph"/>
              <w:spacing w:before="35"/>
              <w:rPr>
                <w:sz w:val="23"/>
              </w:rPr>
            </w:pPr>
            <w:r>
              <w:rPr>
                <w:sz w:val="23"/>
              </w:rPr>
              <w:t>01-26</w:t>
            </w:r>
            <w:r>
              <w:rPr>
                <w:spacing w:val="14"/>
                <w:sz w:val="23"/>
              </w:rPr>
              <w:t xml:space="preserve"> </w:t>
            </w:r>
            <w:r>
              <w:rPr>
                <w:sz w:val="23"/>
              </w:rPr>
              <w:t>HAZİRAN</w:t>
            </w:r>
            <w:r>
              <w:rPr>
                <w:spacing w:val="15"/>
                <w:sz w:val="23"/>
              </w:rPr>
              <w:t xml:space="preserve"> </w:t>
            </w:r>
            <w:r>
              <w:rPr>
                <w:spacing w:val="-4"/>
                <w:sz w:val="23"/>
              </w:rPr>
              <w:t>2026</w:t>
            </w:r>
          </w:p>
        </w:tc>
        <w:tc>
          <w:tcPr>
            <w:tcW w:w="1483" w:type="dxa"/>
            <w:shd w:val="clear" w:color="auto" w:fill="E2EFDA"/>
          </w:tcPr>
          <w:p w14:paraId="05A66500" w14:textId="77777777" w:rsidR="00AC76E2" w:rsidRDefault="00000000">
            <w:pPr>
              <w:pStyle w:val="TableParagraph"/>
              <w:spacing w:before="44"/>
              <w:rPr>
                <w:sz w:val="23"/>
              </w:rPr>
            </w:pPr>
            <w:r>
              <w:rPr>
                <w:sz w:val="23"/>
              </w:rPr>
              <w:t>20</w:t>
            </w:r>
            <w:r>
              <w:rPr>
                <w:spacing w:val="6"/>
                <w:sz w:val="23"/>
              </w:rPr>
              <w:t xml:space="preserve"> </w:t>
            </w:r>
            <w:r>
              <w:rPr>
                <w:spacing w:val="-5"/>
                <w:sz w:val="23"/>
              </w:rPr>
              <w:t>GÜN</w:t>
            </w:r>
          </w:p>
        </w:tc>
        <w:tc>
          <w:tcPr>
            <w:tcW w:w="2148" w:type="dxa"/>
            <w:vMerge/>
            <w:tcBorders>
              <w:top w:val="nil"/>
            </w:tcBorders>
            <w:shd w:val="clear" w:color="auto" w:fill="E2EFDA"/>
          </w:tcPr>
          <w:p w14:paraId="5B7D6A2B" w14:textId="77777777" w:rsidR="00AC76E2" w:rsidRDefault="00AC76E2">
            <w:pPr>
              <w:rPr>
                <w:sz w:val="2"/>
                <w:szCs w:val="2"/>
              </w:rPr>
            </w:pPr>
          </w:p>
        </w:tc>
        <w:tc>
          <w:tcPr>
            <w:tcW w:w="3293" w:type="dxa"/>
            <w:vMerge/>
            <w:tcBorders>
              <w:top w:val="nil"/>
            </w:tcBorders>
            <w:shd w:val="clear" w:color="auto" w:fill="E2EFDA"/>
          </w:tcPr>
          <w:p w14:paraId="755EE429" w14:textId="77777777" w:rsidR="00AC76E2" w:rsidRDefault="00AC76E2">
            <w:pPr>
              <w:rPr>
                <w:sz w:val="2"/>
                <w:szCs w:val="2"/>
              </w:rPr>
            </w:pPr>
          </w:p>
        </w:tc>
      </w:tr>
      <w:tr w:rsidR="00AC76E2" w14:paraId="57C9D8BB" w14:textId="77777777">
        <w:trPr>
          <w:trHeight w:val="431"/>
        </w:trPr>
        <w:tc>
          <w:tcPr>
            <w:tcW w:w="7438" w:type="dxa"/>
            <w:gridSpan w:val="4"/>
            <w:shd w:val="clear" w:color="auto" w:fill="FCE4D6"/>
          </w:tcPr>
          <w:p w14:paraId="19555179" w14:textId="77777777" w:rsidR="00AC76E2" w:rsidRDefault="00000000">
            <w:pPr>
              <w:pStyle w:val="TableParagraph"/>
              <w:spacing w:before="54"/>
              <w:ind w:left="1953"/>
              <w:rPr>
                <w:b/>
                <w:sz w:val="27"/>
              </w:rPr>
            </w:pPr>
            <w:r>
              <w:rPr>
                <w:b/>
                <w:sz w:val="27"/>
              </w:rPr>
              <w:t>İŞ</w:t>
            </w:r>
            <w:r>
              <w:rPr>
                <w:b/>
                <w:spacing w:val="5"/>
                <w:sz w:val="27"/>
              </w:rPr>
              <w:t xml:space="preserve"> </w:t>
            </w:r>
            <w:r>
              <w:rPr>
                <w:b/>
                <w:sz w:val="27"/>
              </w:rPr>
              <w:t>GÜNÜ</w:t>
            </w:r>
            <w:r>
              <w:rPr>
                <w:b/>
                <w:spacing w:val="5"/>
                <w:sz w:val="27"/>
              </w:rPr>
              <w:t xml:space="preserve"> </w:t>
            </w:r>
            <w:r>
              <w:rPr>
                <w:b/>
                <w:sz w:val="27"/>
              </w:rPr>
              <w:t>GENEL</w:t>
            </w:r>
            <w:r>
              <w:rPr>
                <w:b/>
                <w:spacing w:val="6"/>
                <w:sz w:val="27"/>
              </w:rPr>
              <w:t xml:space="preserve"> </w:t>
            </w:r>
            <w:r>
              <w:rPr>
                <w:b/>
                <w:spacing w:val="-2"/>
                <w:sz w:val="27"/>
              </w:rPr>
              <w:t>TOPLAMI</w:t>
            </w:r>
          </w:p>
        </w:tc>
        <w:tc>
          <w:tcPr>
            <w:tcW w:w="3293" w:type="dxa"/>
            <w:shd w:val="clear" w:color="auto" w:fill="FCE4D6"/>
          </w:tcPr>
          <w:p w14:paraId="79233C36" w14:textId="77777777" w:rsidR="00AC76E2" w:rsidRDefault="00000000">
            <w:pPr>
              <w:pStyle w:val="TableParagraph"/>
              <w:spacing w:before="64"/>
              <w:ind w:left="1112"/>
              <w:rPr>
                <w:b/>
                <w:sz w:val="27"/>
              </w:rPr>
            </w:pPr>
            <w:r>
              <w:rPr>
                <w:b/>
                <w:sz w:val="27"/>
              </w:rPr>
              <w:t>184</w:t>
            </w:r>
            <w:r>
              <w:rPr>
                <w:b/>
                <w:spacing w:val="5"/>
                <w:sz w:val="27"/>
              </w:rPr>
              <w:t xml:space="preserve"> </w:t>
            </w:r>
            <w:r>
              <w:rPr>
                <w:b/>
                <w:spacing w:val="-5"/>
                <w:sz w:val="27"/>
              </w:rPr>
              <w:t>GÜN</w:t>
            </w:r>
          </w:p>
        </w:tc>
      </w:tr>
      <w:tr w:rsidR="00AC76E2" w14:paraId="23861ED0" w14:textId="77777777">
        <w:trPr>
          <w:trHeight w:val="431"/>
        </w:trPr>
        <w:tc>
          <w:tcPr>
            <w:tcW w:w="10731" w:type="dxa"/>
            <w:gridSpan w:val="5"/>
            <w:shd w:val="clear" w:color="auto" w:fill="EDEDED"/>
          </w:tcPr>
          <w:p w14:paraId="758C542C" w14:textId="77777777" w:rsidR="00AC76E2" w:rsidRDefault="00000000">
            <w:pPr>
              <w:pStyle w:val="TableParagraph"/>
              <w:spacing w:before="54"/>
              <w:ind w:left="72" w:right="31"/>
              <w:jc w:val="center"/>
              <w:rPr>
                <w:b/>
                <w:sz w:val="27"/>
              </w:rPr>
            </w:pPr>
            <w:r>
              <w:rPr>
                <w:b/>
                <w:spacing w:val="-2"/>
                <w:sz w:val="27"/>
              </w:rPr>
              <w:t>AÇIKLAMALAR</w:t>
            </w:r>
          </w:p>
        </w:tc>
      </w:tr>
      <w:tr w:rsidR="00AC76E2" w14:paraId="4866587A" w14:textId="77777777">
        <w:trPr>
          <w:trHeight w:val="656"/>
        </w:trPr>
        <w:tc>
          <w:tcPr>
            <w:tcW w:w="10731" w:type="dxa"/>
            <w:gridSpan w:val="5"/>
          </w:tcPr>
          <w:p w14:paraId="6B58CABB" w14:textId="77777777" w:rsidR="00AC76E2" w:rsidRDefault="00000000">
            <w:pPr>
              <w:pStyle w:val="TableParagraph"/>
              <w:spacing w:before="10" w:line="268" w:lineRule="auto"/>
              <w:ind w:right="86"/>
              <w:rPr>
                <w:sz w:val="23"/>
              </w:rPr>
            </w:pPr>
            <w:r>
              <w:rPr>
                <w:b/>
                <w:i/>
                <w:sz w:val="23"/>
              </w:rPr>
              <w:t>1. Ramazan Bayramı Tatili:</w:t>
            </w:r>
            <w:r>
              <w:rPr>
                <w:b/>
                <w:i/>
                <w:spacing w:val="40"/>
                <w:sz w:val="23"/>
              </w:rPr>
              <w:t xml:space="preserve"> </w:t>
            </w:r>
            <w:r>
              <w:rPr>
                <w:sz w:val="23"/>
              </w:rPr>
              <w:t>19, 20, 21 ve 22 Mart 2026 tarihlerinde olup 3,5 gündür. Bu tatilin 1,5 günü iş</w:t>
            </w:r>
            <w:r>
              <w:rPr>
                <w:spacing w:val="40"/>
                <w:sz w:val="23"/>
              </w:rPr>
              <w:t xml:space="preserve"> </w:t>
            </w:r>
            <w:r>
              <w:rPr>
                <w:sz w:val="23"/>
              </w:rPr>
              <w:t>gününe denk gelmektedir.</w:t>
            </w:r>
          </w:p>
        </w:tc>
      </w:tr>
      <w:tr w:rsidR="00AC76E2" w14:paraId="22C473F3" w14:textId="77777777">
        <w:trPr>
          <w:trHeight w:val="656"/>
        </w:trPr>
        <w:tc>
          <w:tcPr>
            <w:tcW w:w="10731" w:type="dxa"/>
            <w:gridSpan w:val="5"/>
          </w:tcPr>
          <w:p w14:paraId="195D1391" w14:textId="77777777" w:rsidR="00AC76E2" w:rsidRDefault="00000000">
            <w:pPr>
              <w:pStyle w:val="TableParagraph"/>
              <w:spacing w:before="10" w:line="268" w:lineRule="auto"/>
              <w:ind w:right="86"/>
              <w:rPr>
                <w:sz w:val="23"/>
              </w:rPr>
            </w:pPr>
            <w:r>
              <w:rPr>
                <w:b/>
                <w:i/>
                <w:sz w:val="23"/>
              </w:rPr>
              <w:t>2. Kurban Bayramı Tatili:</w:t>
            </w:r>
            <w:r>
              <w:rPr>
                <w:b/>
                <w:i/>
                <w:spacing w:val="40"/>
                <w:sz w:val="23"/>
              </w:rPr>
              <w:t xml:space="preserve"> </w:t>
            </w:r>
            <w:r>
              <w:rPr>
                <w:sz w:val="23"/>
              </w:rPr>
              <w:t>26, 27, 28, 29 ve 30 Mayıs 2026 tarihlerinde olup 4,5 gündür. Bu tatilin 3,5 günü iş gününe denk gelmektedir.</w:t>
            </w:r>
          </w:p>
        </w:tc>
      </w:tr>
      <w:tr w:rsidR="00AC76E2" w14:paraId="6AFE348E" w14:textId="77777777">
        <w:trPr>
          <w:trHeight w:val="995"/>
        </w:trPr>
        <w:tc>
          <w:tcPr>
            <w:tcW w:w="10731" w:type="dxa"/>
            <w:gridSpan w:val="5"/>
          </w:tcPr>
          <w:p w14:paraId="65A0F5AF" w14:textId="77777777" w:rsidR="00AC76E2" w:rsidRDefault="00000000">
            <w:pPr>
              <w:pStyle w:val="TableParagraph"/>
              <w:spacing w:before="10" w:line="268" w:lineRule="auto"/>
              <w:ind w:right="232"/>
              <w:jc w:val="both"/>
              <w:rPr>
                <w:sz w:val="23"/>
              </w:rPr>
            </w:pPr>
            <w:r>
              <w:rPr>
                <w:b/>
                <w:sz w:val="23"/>
              </w:rPr>
              <w:t xml:space="preserve">3. </w:t>
            </w:r>
            <w:r>
              <w:rPr>
                <w:sz w:val="23"/>
              </w:rPr>
              <w:t xml:space="preserve">29 Ekim Cumhuriyet Bayramı, 23 Nisan Ulusal Egemenlik ve Çocuk Bayramı ile 19 Mayıs Atatürk’ü Anma Gençlik ve Spor Bayramında öğrenciler okuldaki törenlere katıldıkları için bu resmî tatil günleri iş günü olarak </w:t>
            </w:r>
            <w:r>
              <w:rPr>
                <w:spacing w:val="-2"/>
                <w:sz w:val="23"/>
              </w:rPr>
              <w:t>sayılmaktadır.</w:t>
            </w:r>
          </w:p>
        </w:tc>
      </w:tr>
      <w:tr w:rsidR="00AC76E2" w14:paraId="057A4946" w14:textId="77777777">
        <w:trPr>
          <w:trHeight w:val="995"/>
        </w:trPr>
        <w:tc>
          <w:tcPr>
            <w:tcW w:w="10731" w:type="dxa"/>
            <w:gridSpan w:val="5"/>
          </w:tcPr>
          <w:p w14:paraId="353320B3" w14:textId="77777777" w:rsidR="00AC76E2" w:rsidRDefault="00000000">
            <w:pPr>
              <w:pStyle w:val="TableParagraph"/>
              <w:spacing w:before="11" w:line="268" w:lineRule="auto"/>
              <w:ind w:right="107"/>
              <w:jc w:val="both"/>
              <w:rPr>
                <w:sz w:val="23"/>
              </w:rPr>
            </w:pPr>
            <w:r>
              <w:rPr>
                <w:b/>
                <w:sz w:val="23"/>
              </w:rPr>
              <w:t xml:space="preserve">4. </w:t>
            </w:r>
            <w:r>
              <w:rPr>
                <w:sz w:val="23"/>
              </w:rPr>
              <w:t>Millî Eğitim Bakanlığı Okul Öncesi Eğitim ve İlköğretim Kurumları Yönetmeliğinin çalışma takvimine dair 5 inci maddesinin birinci fıkrasına göre; "Okul öncesi eğitim ve ilköğretim kurumlarında ders yılı süresinin 180 iş gününden az olmaması esastır." denmektedir.</w:t>
            </w:r>
          </w:p>
        </w:tc>
      </w:tr>
      <w:tr w:rsidR="00AC76E2" w14:paraId="22492235" w14:textId="77777777">
        <w:trPr>
          <w:trHeight w:val="2689"/>
        </w:trPr>
        <w:tc>
          <w:tcPr>
            <w:tcW w:w="10731" w:type="dxa"/>
            <w:gridSpan w:val="5"/>
          </w:tcPr>
          <w:p w14:paraId="3F59B887" w14:textId="6361A88C" w:rsidR="00AC76E2" w:rsidRDefault="00000000">
            <w:pPr>
              <w:pStyle w:val="TableParagraph"/>
              <w:spacing w:before="10" w:line="268" w:lineRule="auto"/>
              <w:ind w:right="86"/>
              <w:rPr>
                <w:sz w:val="23"/>
              </w:rPr>
            </w:pPr>
            <w:r>
              <w:rPr>
                <w:b/>
                <w:sz w:val="23"/>
              </w:rPr>
              <w:t xml:space="preserve">5. </w:t>
            </w:r>
            <w:r>
              <w:rPr>
                <w:sz w:val="23"/>
              </w:rPr>
              <w:t>Millî Eğitim Bakanlığı Ortaöğretim Kurumları Yönetmeliğinin çalışma takvimine dair 15 inci maddesinin</w:t>
            </w:r>
            <w:r>
              <w:rPr>
                <w:spacing w:val="40"/>
                <w:sz w:val="23"/>
              </w:rPr>
              <w:t xml:space="preserve"> </w:t>
            </w:r>
            <w:r>
              <w:rPr>
                <w:sz w:val="23"/>
              </w:rPr>
              <w:t>birinci fıkrası hükümleri doğrultusunda; "Ders yılı iki döneme ayrılır ve her dönemde bir ara tatil yapılır. Ders yılının başlaması, yarıyıl tatili ara tatiller ile yaz tatili ve ders kesim tarihleri Bakanlıkça duyurulur. Ders yılının 180 iş gününden az olmaması esastır. Ancak 180 inci iş gününün hafta arasına rastlaması durumunda ders yılının bitim tarihi, haftanın son iş gününe kadar uzatılır.</w:t>
            </w:r>
            <w:r w:rsidR="0079531F">
              <w:rPr>
                <w:sz w:val="23"/>
              </w:rPr>
              <w:t xml:space="preserve"> </w:t>
            </w:r>
            <w:proofErr w:type="gramStart"/>
            <w:r>
              <w:rPr>
                <w:sz w:val="23"/>
              </w:rPr>
              <w:t>Ders</w:t>
            </w:r>
            <w:proofErr w:type="gramEnd"/>
            <w:r>
              <w:rPr>
                <w:sz w:val="23"/>
              </w:rPr>
              <w:t xml:space="preserve"> yılının süresi, derslerin başladığı günden kesildiği güne kadar</w:t>
            </w:r>
            <w:r>
              <w:rPr>
                <w:spacing w:val="27"/>
                <w:sz w:val="23"/>
              </w:rPr>
              <w:t xml:space="preserve"> </w:t>
            </w:r>
            <w:r>
              <w:rPr>
                <w:sz w:val="23"/>
              </w:rPr>
              <w:t>okulun</w:t>
            </w:r>
            <w:r>
              <w:rPr>
                <w:spacing w:val="26"/>
                <w:sz w:val="23"/>
              </w:rPr>
              <w:t xml:space="preserve"> </w:t>
            </w:r>
            <w:r>
              <w:rPr>
                <w:sz w:val="23"/>
              </w:rPr>
              <w:t>açık</w:t>
            </w:r>
            <w:r>
              <w:rPr>
                <w:spacing w:val="26"/>
                <w:sz w:val="23"/>
              </w:rPr>
              <w:t xml:space="preserve"> </w:t>
            </w:r>
            <w:r>
              <w:rPr>
                <w:sz w:val="23"/>
              </w:rPr>
              <w:t>bulunduğu</w:t>
            </w:r>
            <w:r>
              <w:rPr>
                <w:spacing w:val="27"/>
                <w:sz w:val="23"/>
              </w:rPr>
              <w:t xml:space="preserve"> </w:t>
            </w:r>
            <w:r>
              <w:rPr>
                <w:sz w:val="23"/>
              </w:rPr>
              <w:t>günlerle öğrencilerin</w:t>
            </w:r>
            <w:r>
              <w:rPr>
                <w:spacing w:val="26"/>
                <w:sz w:val="23"/>
              </w:rPr>
              <w:t xml:space="preserve"> </w:t>
            </w:r>
            <w:r>
              <w:rPr>
                <w:sz w:val="23"/>
              </w:rPr>
              <w:t>törenlere</w:t>
            </w:r>
            <w:r>
              <w:rPr>
                <w:spacing w:val="26"/>
                <w:sz w:val="23"/>
              </w:rPr>
              <w:t xml:space="preserve"> </w:t>
            </w:r>
            <w:r>
              <w:rPr>
                <w:sz w:val="23"/>
              </w:rPr>
              <w:t>katıldıkları</w:t>
            </w:r>
            <w:r>
              <w:rPr>
                <w:spacing w:val="26"/>
                <w:sz w:val="23"/>
              </w:rPr>
              <w:t xml:space="preserve"> </w:t>
            </w:r>
            <w:r>
              <w:rPr>
                <w:sz w:val="23"/>
              </w:rPr>
              <w:t>resmî</w:t>
            </w:r>
            <w:r>
              <w:rPr>
                <w:spacing w:val="26"/>
                <w:sz w:val="23"/>
              </w:rPr>
              <w:t xml:space="preserve"> </w:t>
            </w:r>
            <w:r>
              <w:rPr>
                <w:sz w:val="23"/>
              </w:rPr>
              <w:t>ve</w:t>
            </w:r>
            <w:r>
              <w:rPr>
                <w:spacing w:val="26"/>
                <w:sz w:val="23"/>
              </w:rPr>
              <w:t xml:space="preserve"> </w:t>
            </w:r>
            <w:r>
              <w:rPr>
                <w:sz w:val="23"/>
              </w:rPr>
              <w:t>mahallî</w:t>
            </w:r>
            <w:r>
              <w:rPr>
                <w:spacing w:val="26"/>
                <w:sz w:val="23"/>
              </w:rPr>
              <w:t xml:space="preserve"> </w:t>
            </w:r>
            <w:r>
              <w:rPr>
                <w:sz w:val="23"/>
              </w:rPr>
              <w:t>bayram</w:t>
            </w:r>
            <w:r>
              <w:rPr>
                <w:spacing w:val="26"/>
                <w:sz w:val="23"/>
              </w:rPr>
              <w:t xml:space="preserve"> </w:t>
            </w:r>
            <w:r>
              <w:rPr>
                <w:sz w:val="23"/>
              </w:rPr>
              <w:t>günleri sayılarak hesaplanır. Bu tarihler göz önünde bulundurularak millî eğitim müdürlüklerince hazırlanacak çalışma takvimi valilik onayı ile yürürlüğe konur." hükmü doğrultusunda 2025-2026 eğitim öğretim yılı çalışma takvimi</w:t>
            </w:r>
          </w:p>
          <w:p w14:paraId="7008F26D" w14:textId="42CFF1BD" w:rsidR="00AC76E2" w:rsidRDefault="00000000">
            <w:pPr>
              <w:pStyle w:val="TableParagraph"/>
              <w:spacing w:line="256" w:lineRule="exact"/>
              <w:rPr>
                <w:sz w:val="23"/>
              </w:rPr>
            </w:pPr>
            <w:proofErr w:type="gramStart"/>
            <w:r>
              <w:rPr>
                <w:spacing w:val="-2"/>
                <w:sz w:val="23"/>
              </w:rPr>
              <w:t>hazırlanmıştır</w:t>
            </w:r>
            <w:proofErr w:type="gramEnd"/>
            <w:r>
              <w:rPr>
                <w:spacing w:val="-2"/>
                <w:sz w:val="23"/>
              </w:rPr>
              <w:t>.</w:t>
            </w:r>
            <w:r w:rsidR="0079531F">
              <w:rPr>
                <w:spacing w:val="-2"/>
                <w:sz w:val="23"/>
              </w:rPr>
              <w:t xml:space="preserve"> Müzik Öğretmeni Portalı | Müziği Öğren, Geleceği Bestele | Muzikogretmeni.net</w:t>
            </w:r>
          </w:p>
        </w:tc>
      </w:tr>
    </w:tbl>
    <w:p w14:paraId="6AB2003A" w14:textId="77777777" w:rsidR="008111FE" w:rsidRDefault="008111FE"/>
    <w:sectPr w:rsidR="008111FE">
      <w:type w:val="continuous"/>
      <w:pgSz w:w="11910" w:h="16840"/>
      <w:pgMar w:top="520" w:right="566" w:bottom="280" w:left="42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5A7B" w14:textId="77777777" w:rsidR="008111FE" w:rsidRDefault="008111FE" w:rsidP="0079531F">
      <w:r>
        <w:separator/>
      </w:r>
    </w:p>
  </w:endnote>
  <w:endnote w:type="continuationSeparator" w:id="0">
    <w:p w14:paraId="6D524C78" w14:textId="77777777" w:rsidR="008111FE" w:rsidRDefault="008111FE" w:rsidP="0079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41FB5" w14:textId="77777777" w:rsidR="008111FE" w:rsidRDefault="008111FE" w:rsidP="0079531F">
      <w:r>
        <w:separator/>
      </w:r>
    </w:p>
  </w:footnote>
  <w:footnote w:type="continuationSeparator" w:id="0">
    <w:p w14:paraId="5CDE07B8" w14:textId="77777777" w:rsidR="008111FE" w:rsidRDefault="008111FE" w:rsidP="00795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C76E2"/>
    <w:rsid w:val="00497185"/>
    <w:rsid w:val="0079531F"/>
    <w:rsid w:val="008111FE"/>
    <w:rsid w:val="00AC76E2"/>
    <w:rsid w:val="00C61C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8EDC"/>
  <w15:docId w15:val="{B5376884-F089-4DE3-A7F6-1D1A1499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b/>
      <w:bCs/>
      <w:sz w:val="88"/>
      <w:szCs w:val="88"/>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40"/>
    </w:pPr>
  </w:style>
  <w:style w:type="paragraph" w:styleId="stBilgi">
    <w:name w:val="header"/>
    <w:basedOn w:val="Normal"/>
    <w:link w:val="stBilgiChar"/>
    <w:uiPriority w:val="99"/>
    <w:unhideWhenUsed/>
    <w:rsid w:val="0079531F"/>
    <w:pPr>
      <w:tabs>
        <w:tab w:val="center" w:pos="4536"/>
        <w:tab w:val="right" w:pos="9072"/>
      </w:tabs>
    </w:pPr>
  </w:style>
  <w:style w:type="character" w:customStyle="1" w:styleId="stBilgiChar">
    <w:name w:val="Üst Bilgi Char"/>
    <w:basedOn w:val="VarsaylanParagrafYazTipi"/>
    <w:link w:val="stBilgi"/>
    <w:uiPriority w:val="99"/>
    <w:rsid w:val="0079531F"/>
    <w:rPr>
      <w:rFonts w:ascii="Times New Roman" w:eastAsia="Times New Roman" w:hAnsi="Times New Roman" w:cs="Times New Roman"/>
      <w:lang w:val="tr-TR"/>
    </w:rPr>
  </w:style>
  <w:style w:type="paragraph" w:styleId="AltBilgi">
    <w:name w:val="footer"/>
    <w:basedOn w:val="Normal"/>
    <w:link w:val="AltBilgiChar"/>
    <w:uiPriority w:val="99"/>
    <w:unhideWhenUsed/>
    <w:rsid w:val="0079531F"/>
    <w:pPr>
      <w:tabs>
        <w:tab w:val="center" w:pos="4536"/>
        <w:tab w:val="right" w:pos="9072"/>
      </w:tabs>
    </w:pPr>
  </w:style>
  <w:style w:type="character" w:customStyle="1" w:styleId="AltBilgiChar">
    <w:name w:val="Alt Bilgi Char"/>
    <w:basedOn w:val="VarsaylanParagrafYazTipi"/>
    <w:link w:val="AltBilgi"/>
    <w:uiPriority w:val="99"/>
    <w:rsid w:val="0079531F"/>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Tolga KOLEOGLU</dc:creator>
  <cp:lastModifiedBy>774jet</cp:lastModifiedBy>
  <cp:revision>2</cp:revision>
  <cp:lastPrinted>2025-07-23T15:56:00Z</cp:lastPrinted>
  <dcterms:created xsi:type="dcterms:W3CDTF">2025-07-23T15:56:00Z</dcterms:created>
  <dcterms:modified xsi:type="dcterms:W3CDTF">2025-07-23T15:56:00Z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Microsoft® Excel® 2016</vt:lpwstr>
  </property>
  <property fmtid="{D5CDD505-2E9C-101B-9397-08002B2CF9AE}" pid="4" name="LastSaved">
    <vt:filetime>2025-07-23T00:00:00Z</vt:filetime>
  </property>
  <property fmtid="{D5CDD505-2E9C-101B-9397-08002B2CF9AE}" pid="5" name="Producer">
    <vt:lpwstr>GPL Ghostscript 9.55.0</vt:lpwstr>
  </property>
</Properties>
</file>